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6632EF" w:rsidRDefault="009E4C68" w:rsidP="009E4C68">
      <w:pPr>
        <w:pStyle w:val="01BAFUKapiteltitelnummeriert"/>
        <w:numPr>
          <w:ilvl w:val="0"/>
          <w:numId w:val="0"/>
        </w:numPr>
        <w:rPr>
          <w:lang w:val="en-GB"/>
        </w:rPr>
      </w:pPr>
      <w:bookmarkStart w:id="0" w:name="_Toc12457507"/>
      <w:r w:rsidRPr="006632EF">
        <w:rPr>
          <w:color w:val="B6BDBB"/>
          <w:lang w:val="en-GB"/>
        </w:rPr>
        <w:t>An</w:t>
      </w:r>
      <w:r w:rsidR="006632EF" w:rsidRPr="006632EF">
        <w:rPr>
          <w:color w:val="B6BDBB"/>
          <w:lang w:val="en-GB"/>
        </w:rPr>
        <w:t>nex</w:t>
      </w:r>
      <w:r w:rsidRPr="006632EF">
        <w:rPr>
          <w:color w:val="B6BDBB"/>
          <w:lang w:val="en-GB"/>
        </w:rPr>
        <w:t xml:space="preserve"> </w:t>
      </w:r>
      <w:r w:rsidR="00984E0B" w:rsidRPr="006632EF">
        <w:rPr>
          <w:color w:val="B6BDBB"/>
          <w:lang w:val="en-GB"/>
        </w:rPr>
        <w:t>1</w:t>
      </w:r>
      <w:r w:rsidR="003270C5" w:rsidRPr="006632EF">
        <w:rPr>
          <w:color w:val="B6BDBB"/>
          <w:lang w:val="en-GB"/>
        </w:rPr>
        <w:t>5</w:t>
      </w:r>
      <w:r w:rsidRPr="006632EF">
        <w:rPr>
          <w:lang w:val="en-GB"/>
        </w:rPr>
        <w:t xml:space="preserve"> </w:t>
      </w:r>
      <w:r w:rsidRPr="006632EF">
        <w:rPr>
          <w:lang w:val="en-GB"/>
        </w:rPr>
        <w:br/>
      </w:r>
      <w:bookmarkEnd w:id="0"/>
      <w:r w:rsidR="006632EF" w:rsidRPr="006632EF">
        <w:rPr>
          <w:spacing w:val="-6"/>
          <w:lang w:val="en-GB"/>
        </w:rPr>
        <w:t xml:space="preserve">Service plan and </w:t>
      </w:r>
      <w:r w:rsidR="006632EF">
        <w:rPr>
          <w:spacing w:val="-6"/>
          <w:lang w:val="en-GB"/>
        </w:rPr>
        <w:t xml:space="preserve">responsibility for maintenance </w:t>
      </w:r>
      <w:r w:rsidR="006632EF" w:rsidRPr="006632EF">
        <w:rPr>
          <w:spacing w:val="-6"/>
          <w:lang w:val="en-GB"/>
        </w:rPr>
        <w:t>of equipment</w:t>
      </w:r>
    </w:p>
    <w:p w:rsidR="006632EF" w:rsidRPr="006632EF" w:rsidRDefault="006632EF" w:rsidP="006632EF">
      <w:pPr>
        <w:pStyle w:val="05BAFUGrundschrift"/>
        <w:rPr>
          <w:b/>
          <w:color w:val="6C9051" w:themeColor="accent2" w:themeShade="BF"/>
          <w:lang w:val="en-GB"/>
        </w:rPr>
      </w:pPr>
      <w:r w:rsidRPr="006632EF">
        <w:rPr>
          <w:b/>
          <w:color w:val="6C9051" w:themeColor="accent2" w:themeShade="BF"/>
          <w:lang w:val="en-GB"/>
        </w:rPr>
        <w:t>This template must be adapted to the situation in the particular plant.</w:t>
      </w:r>
    </w:p>
    <w:p w:rsidR="00B0107C" w:rsidRDefault="00B0107C" w:rsidP="00B0107C">
      <w:pPr>
        <w:pStyle w:val="02BAFUTitelnummeriert"/>
        <w:rPr>
          <w:lang w:val="en-GB"/>
        </w:rPr>
      </w:pPr>
      <w:r>
        <w:rPr>
          <w:lang w:val="en-GB"/>
        </w:rPr>
        <w:t>Purpose</w:t>
      </w:r>
    </w:p>
    <w:p w:rsidR="00B0107C" w:rsidRDefault="00B0107C" w:rsidP="00B0107C">
      <w:pPr>
        <w:pStyle w:val="05BAFUGrundschrift"/>
        <w:rPr>
          <w:lang w:val="en-GB"/>
        </w:rPr>
      </w:pPr>
      <w:r>
        <w:rPr>
          <w:lang w:val="en-GB"/>
        </w:rPr>
        <w:t xml:space="preserve">Functioning equipment helps to ensure the quality of results, the safety of the workforce and generally the protection of people and the environment. To achieve this, it requires regular servicing. Servicing is an element in the upkeep of equipment and means the technical maintenance of an item of equipment. Equipment upkeep overall also comprises cleaning and disinfection; rules on these are, however, set out separately in the hygiene plan. </w:t>
      </w:r>
    </w:p>
    <w:p w:rsidR="00B0107C" w:rsidRDefault="00B0107C" w:rsidP="00B0107C">
      <w:pPr>
        <w:pStyle w:val="02BAFUTitelnummeriert"/>
        <w:rPr>
          <w:lang w:val="en-GB"/>
        </w:rPr>
      </w:pPr>
      <w:r>
        <w:rPr>
          <w:lang w:val="en-GB"/>
        </w:rPr>
        <w:t>Overview of equipment and responsibility for servicing</w:t>
      </w:r>
    </w:p>
    <w:p w:rsidR="00B0107C" w:rsidRDefault="00B0107C" w:rsidP="00B0107C">
      <w:pPr>
        <w:pStyle w:val="05BAFUGrundschrift"/>
        <w:rPr>
          <w:lang w:val="en-GB"/>
        </w:rPr>
      </w:pPr>
      <w:r>
        <w:rPr>
          <w:lang w:val="en-GB"/>
        </w:rPr>
        <w:t>This table provides an overview of the safety-related items of equipment</w:t>
      </w:r>
      <w:r>
        <w:rPr>
          <w:rStyle w:val="Funotenzeichen"/>
          <w:lang w:val="en-GB"/>
        </w:rPr>
        <w:footnoteReference w:id="1"/>
      </w:r>
      <w:r>
        <w:rPr>
          <w:lang w:val="en-GB"/>
        </w:rPr>
        <w:t xml:space="preserve"> at </w:t>
      </w:r>
      <w:r>
        <w:rPr>
          <w:i/>
          <w:smallCaps/>
          <w:color w:val="008080"/>
          <w:lang w:val="en-GB"/>
        </w:rPr>
        <w:t xml:space="preserve">(company name) </w:t>
      </w:r>
      <w:r>
        <w:rPr>
          <w:lang w:val="en-GB"/>
        </w:rPr>
        <w:t xml:space="preserve">and the allocation of responsibility. All the items of equipment which either have direct safety functions or are used (regularly) for work involving Group 2 and 3 organisms (Class 2 activities) are listed in this table. </w:t>
      </w:r>
    </w:p>
    <w:tbl>
      <w:tblPr>
        <w:tblW w:w="9868" w:type="dxa"/>
        <w:tblLayout w:type="fixed"/>
        <w:tblCellMar>
          <w:left w:w="70" w:type="dxa"/>
          <w:right w:w="70" w:type="dxa"/>
        </w:tblCellMar>
        <w:tblLook w:val="0000" w:firstRow="0" w:lastRow="0" w:firstColumn="0" w:lastColumn="0" w:noHBand="0" w:noVBand="0"/>
      </w:tblPr>
      <w:tblGrid>
        <w:gridCol w:w="1973"/>
        <w:gridCol w:w="1429"/>
        <w:gridCol w:w="2155"/>
        <w:gridCol w:w="2155"/>
        <w:gridCol w:w="2156"/>
      </w:tblGrid>
      <w:tr w:rsidR="00880D2F" w:rsidRPr="00880D2F" w:rsidTr="005051F8">
        <w:trPr>
          <w:trHeight w:val="56"/>
        </w:trPr>
        <w:tc>
          <w:tcPr>
            <w:tcW w:w="1973" w:type="dxa"/>
            <w:tcBorders>
              <w:top w:val="single" w:sz="4" w:space="0" w:color="000000" w:themeColor="text1"/>
            </w:tcBorders>
          </w:tcPr>
          <w:p w:rsidR="00880D2F" w:rsidRPr="00880D2F" w:rsidRDefault="00BE0443" w:rsidP="006E0165">
            <w:pPr>
              <w:pStyle w:val="Tabelle"/>
              <w:spacing w:before="60" w:after="60" w:line="240" w:lineRule="exact"/>
              <w:rPr>
                <w:rFonts w:cs="Arial"/>
                <w:b/>
                <w:sz w:val="16"/>
                <w:szCs w:val="16"/>
              </w:rPr>
            </w:pPr>
            <w:r w:rsidRPr="00BE0443">
              <w:rPr>
                <w:rFonts w:cs="Arial"/>
                <w:b/>
                <w:sz w:val="16"/>
                <w:szCs w:val="16"/>
                <w:lang w:val="en-GB"/>
              </w:rPr>
              <w:t>Concerns</w:t>
            </w:r>
          </w:p>
        </w:tc>
        <w:tc>
          <w:tcPr>
            <w:tcW w:w="1429" w:type="dxa"/>
            <w:tcBorders>
              <w:top w:val="single" w:sz="4" w:space="0" w:color="000000" w:themeColor="text1"/>
            </w:tcBorders>
          </w:tcPr>
          <w:p w:rsidR="00880D2F" w:rsidRPr="00880D2F" w:rsidRDefault="00880D2F" w:rsidP="006E0165">
            <w:pPr>
              <w:pStyle w:val="Tabelle"/>
              <w:spacing w:before="60" w:after="60" w:line="240" w:lineRule="exact"/>
              <w:rPr>
                <w:rFonts w:cs="Arial"/>
                <w:b/>
                <w:sz w:val="16"/>
                <w:szCs w:val="16"/>
              </w:rPr>
            </w:pPr>
          </w:p>
        </w:tc>
        <w:tc>
          <w:tcPr>
            <w:tcW w:w="2155" w:type="dxa"/>
            <w:tcBorders>
              <w:top w:val="single" w:sz="4" w:space="0" w:color="000000" w:themeColor="text1"/>
            </w:tcBorders>
          </w:tcPr>
          <w:p w:rsidR="00880D2F" w:rsidRPr="00880D2F" w:rsidRDefault="00BE0443" w:rsidP="006E0165">
            <w:pPr>
              <w:pStyle w:val="Tabelle"/>
              <w:spacing w:before="60" w:after="60" w:line="240" w:lineRule="exact"/>
              <w:rPr>
                <w:rFonts w:cs="Arial"/>
                <w:b/>
                <w:sz w:val="16"/>
                <w:szCs w:val="16"/>
              </w:rPr>
            </w:pPr>
            <w:r w:rsidRPr="00BE0443">
              <w:rPr>
                <w:rFonts w:cs="Arial"/>
                <w:b/>
                <w:sz w:val="16"/>
                <w:szCs w:val="16"/>
                <w:lang w:val="en-GB"/>
              </w:rPr>
              <w:t>Where</w:t>
            </w:r>
          </w:p>
        </w:tc>
        <w:tc>
          <w:tcPr>
            <w:tcW w:w="2155" w:type="dxa"/>
            <w:tcBorders>
              <w:top w:val="single" w:sz="4" w:space="0" w:color="000000" w:themeColor="text1"/>
            </w:tcBorders>
          </w:tcPr>
          <w:p w:rsidR="00880D2F" w:rsidRPr="00880D2F" w:rsidRDefault="00BE0443" w:rsidP="006E0165">
            <w:pPr>
              <w:pStyle w:val="Tabelle"/>
              <w:spacing w:before="60" w:after="60" w:line="240" w:lineRule="exact"/>
              <w:rPr>
                <w:rFonts w:cs="Arial"/>
                <w:b/>
                <w:sz w:val="16"/>
                <w:szCs w:val="16"/>
              </w:rPr>
            </w:pPr>
            <w:r w:rsidRPr="00BE0443">
              <w:rPr>
                <w:rFonts w:cs="Arial"/>
                <w:b/>
                <w:sz w:val="16"/>
                <w:szCs w:val="16"/>
                <w:lang w:val="en-GB"/>
              </w:rPr>
              <w:t>When</w:t>
            </w:r>
          </w:p>
        </w:tc>
        <w:tc>
          <w:tcPr>
            <w:tcW w:w="2156" w:type="dxa"/>
            <w:tcBorders>
              <w:top w:val="single" w:sz="4" w:space="0" w:color="000000" w:themeColor="text1"/>
            </w:tcBorders>
          </w:tcPr>
          <w:p w:rsidR="00880D2F" w:rsidRPr="00880D2F" w:rsidRDefault="00BE0443" w:rsidP="006E0165">
            <w:pPr>
              <w:pStyle w:val="Tabelle"/>
              <w:spacing w:before="60" w:after="60" w:line="240" w:lineRule="exact"/>
              <w:rPr>
                <w:rFonts w:cs="Arial"/>
                <w:b/>
                <w:sz w:val="16"/>
                <w:szCs w:val="16"/>
              </w:rPr>
            </w:pPr>
            <w:r w:rsidRPr="00BE0443">
              <w:rPr>
                <w:rFonts w:cs="Arial"/>
                <w:b/>
                <w:sz w:val="16"/>
                <w:szCs w:val="16"/>
                <w:lang w:val="en-GB"/>
              </w:rPr>
              <w:t>Who</w:t>
            </w:r>
          </w:p>
        </w:tc>
      </w:tr>
      <w:tr w:rsidR="005051F8" w:rsidRPr="00880D2F" w:rsidTr="005051F8">
        <w:trPr>
          <w:trHeight w:val="56"/>
        </w:trPr>
        <w:tc>
          <w:tcPr>
            <w:tcW w:w="1973" w:type="dxa"/>
          </w:tcPr>
          <w:p w:rsidR="00880D2F" w:rsidRPr="00880D2F" w:rsidRDefault="00BE0443" w:rsidP="006E0165">
            <w:pPr>
              <w:spacing w:before="60" w:after="60" w:line="240" w:lineRule="exact"/>
              <w:ind w:left="57" w:right="57"/>
              <w:rPr>
                <w:rFonts w:ascii="Arial" w:hAnsi="Arial" w:cs="Arial"/>
                <w:sz w:val="16"/>
                <w:szCs w:val="16"/>
              </w:rPr>
            </w:pPr>
            <w:r w:rsidRPr="00BE0443">
              <w:rPr>
                <w:rFonts w:ascii="Arial" w:hAnsi="Arial" w:cs="Arial"/>
                <w:sz w:val="16"/>
                <w:szCs w:val="16"/>
                <w:lang w:val="en-GB"/>
              </w:rPr>
              <w:t>Equipment</w:t>
            </w:r>
          </w:p>
        </w:tc>
        <w:tc>
          <w:tcPr>
            <w:tcW w:w="1429" w:type="dxa"/>
          </w:tcPr>
          <w:p w:rsidR="00880D2F" w:rsidRPr="00880D2F" w:rsidRDefault="00BE0443" w:rsidP="006E0165">
            <w:pPr>
              <w:spacing w:before="60" w:after="60" w:line="240" w:lineRule="exact"/>
              <w:ind w:left="57" w:right="57"/>
              <w:rPr>
                <w:rFonts w:ascii="Arial" w:hAnsi="Arial" w:cs="Arial"/>
                <w:sz w:val="16"/>
                <w:szCs w:val="16"/>
              </w:rPr>
            </w:pPr>
            <w:r w:rsidRPr="00BE0443">
              <w:rPr>
                <w:rFonts w:ascii="Arial" w:hAnsi="Arial" w:cs="Arial"/>
                <w:sz w:val="16"/>
                <w:szCs w:val="16"/>
                <w:lang w:val="en-GB"/>
              </w:rPr>
              <w:t>Equipment No.</w:t>
            </w:r>
          </w:p>
        </w:tc>
        <w:tc>
          <w:tcPr>
            <w:tcW w:w="2155" w:type="dxa"/>
          </w:tcPr>
          <w:p w:rsidR="00880D2F" w:rsidRPr="00880D2F" w:rsidRDefault="00BE0443" w:rsidP="006E0165">
            <w:pPr>
              <w:spacing w:before="60" w:after="60" w:line="240" w:lineRule="exact"/>
              <w:ind w:left="57" w:right="57"/>
              <w:rPr>
                <w:rFonts w:ascii="Arial" w:hAnsi="Arial" w:cs="Arial"/>
                <w:sz w:val="16"/>
                <w:szCs w:val="16"/>
              </w:rPr>
            </w:pPr>
            <w:r w:rsidRPr="00BE0443">
              <w:rPr>
                <w:rFonts w:ascii="Arial" w:hAnsi="Arial" w:cs="Arial"/>
                <w:sz w:val="16"/>
                <w:szCs w:val="16"/>
                <w:lang w:val="en-GB"/>
              </w:rPr>
              <w:t>Room</w:t>
            </w:r>
          </w:p>
        </w:tc>
        <w:tc>
          <w:tcPr>
            <w:tcW w:w="2155" w:type="dxa"/>
          </w:tcPr>
          <w:p w:rsidR="00880D2F" w:rsidRPr="00880D2F" w:rsidRDefault="00BE0443" w:rsidP="006E0165">
            <w:pPr>
              <w:spacing w:before="60" w:after="60" w:line="240" w:lineRule="exact"/>
              <w:ind w:left="57" w:right="57"/>
              <w:rPr>
                <w:rFonts w:ascii="Arial" w:hAnsi="Arial" w:cs="Arial"/>
                <w:sz w:val="16"/>
                <w:szCs w:val="16"/>
              </w:rPr>
            </w:pPr>
            <w:r w:rsidRPr="00BE0443">
              <w:rPr>
                <w:rFonts w:ascii="Arial" w:hAnsi="Arial" w:cs="Arial"/>
                <w:sz w:val="16"/>
                <w:szCs w:val="16"/>
                <w:lang w:val="en-GB"/>
              </w:rPr>
              <w:t>Frequency of servicing</w:t>
            </w:r>
          </w:p>
        </w:tc>
        <w:tc>
          <w:tcPr>
            <w:tcW w:w="2156" w:type="dxa"/>
          </w:tcPr>
          <w:p w:rsidR="00880D2F" w:rsidRPr="00880D2F" w:rsidRDefault="00BE0443" w:rsidP="006E0165">
            <w:pPr>
              <w:spacing w:before="60" w:after="60" w:line="240" w:lineRule="exact"/>
              <w:ind w:left="57" w:right="57"/>
              <w:rPr>
                <w:rFonts w:ascii="Arial" w:hAnsi="Arial" w:cs="Arial"/>
                <w:sz w:val="16"/>
                <w:szCs w:val="16"/>
              </w:rPr>
            </w:pPr>
            <w:r w:rsidRPr="00BE0443">
              <w:rPr>
                <w:rFonts w:ascii="Arial" w:hAnsi="Arial" w:cs="Arial"/>
                <w:sz w:val="16"/>
                <w:szCs w:val="16"/>
                <w:lang w:val="en-GB"/>
              </w:rPr>
              <w:t>Person responsible</w:t>
            </w:r>
          </w:p>
        </w:tc>
      </w:tr>
      <w:tr w:rsidR="00880D2F" w:rsidRPr="00880D2F" w:rsidTr="005051F8">
        <w:trPr>
          <w:trHeight w:val="56"/>
        </w:trPr>
        <w:tc>
          <w:tcPr>
            <w:tcW w:w="1973"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1"/>
                  <w:enabled/>
                  <w:calcOnExit w:val="0"/>
                  <w:textInput/>
                </w:ffData>
              </w:fldChar>
            </w:r>
            <w:bookmarkStart w:id="1" w:name="Text1"/>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bookmarkEnd w:id="1"/>
          </w:p>
        </w:tc>
        <w:tc>
          <w:tcPr>
            <w:tcW w:w="1429"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2"/>
                  <w:enabled/>
                  <w:calcOnExit w:val="0"/>
                  <w:textInput/>
                </w:ffData>
              </w:fldChar>
            </w:r>
            <w:bookmarkStart w:id="2" w:name="Text2"/>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bookmarkEnd w:id="2"/>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3"/>
                  <w:enabled/>
                  <w:calcOnExit w:val="0"/>
                  <w:textInput/>
                </w:ffData>
              </w:fldChar>
            </w:r>
            <w:bookmarkStart w:id="3" w:name="Text3"/>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bookmarkEnd w:id="3"/>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4"/>
                  <w:enabled/>
                  <w:calcOnExit w:val="0"/>
                  <w:textInput/>
                </w:ffData>
              </w:fldChar>
            </w:r>
            <w:bookmarkStart w:id="4" w:name="Text4"/>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bookmarkEnd w:id="4"/>
          </w:p>
        </w:tc>
        <w:tc>
          <w:tcPr>
            <w:tcW w:w="2156"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5"/>
                  <w:enabled/>
                  <w:calcOnExit w:val="0"/>
                  <w:textInput/>
                </w:ffData>
              </w:fldChar>
            </w:r>
            <w:bookmarkStart w:id="5" w:name="Text5"/>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bookmarkEnd w:id="5"/>
          </w:p>
        </w:tc>
      </w:tr>
      <w:tr w:rsidR="005051F8" w:rsidRPr="00880D2F" w:rsidTr="005051F8">
        <w:trPr>
          <w:trHeight w:val="56"/>
        </w:trPr>
        <w:tc>
          <w:tcPr>
            <w:tcW w:w="1973"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1"/>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1429"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2"/>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3"/>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4"/>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6"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5"/>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r>
      <w:tr w:rsidR="00880D2F" w:rsidRPr="00880D2F" w:rsidTr="005051F8">
        <w:trPr>
          <w:trHeight w:val="56"/>
        </w:trPr>
        <w:tc>
          <w:tcPr>
            <w:tcW w:w="1973"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1"/>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1429"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2"/>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3"/>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4"/>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6"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5"/>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r>
      <w:tr w:rsidR="005051F8" w:rsidRPr="00880D2F" w:rsidTr="005051F8">
        <w:trPr>
          <w:trHeight w:val="56"/>
        </w:trPr>
        <w:tc>
          <w:tcPr>
            <w:tcW w:w="1973"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1"/>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1429"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2"/>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3"/>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4"/>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6"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5"/>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r>
      <w:tr w:rsidR="00880D2F" w:rsidRPr="00880D2F" w:rsidTr="005051F8">
        <w:trPr>
          <w:trHeight w:val="56"/>
        </w:trPr>
        <w:tc>
          <w:tcPr>
            <w:tcW w:w="1973"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1"/>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1429"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2"/>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3"/>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4"/>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6"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5"/>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r>
      <w:tr w:rsidR="005051F8" w:rsidRPr="00880D2F" w:rsidTr="005051F8">
        <w:trPr>
          <w:trHeight w:val="56"/>
        </w:trPr>
        <w:tc>
          <w:tcPr>
            <w:tcW w:w="1973"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1"/>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1429"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2"/>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3"/>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4"/>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6"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5"/>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r>
      <w:tr w:rsidR="00880D2F" w:rsidRPr="00880D2F" w:rsidTr="005051F8">
        <w:trPr>
          <w:trHeight w:val="56"/>
        </w:trPr>
        <w:tc>
          <w:tcPr>
            <w:tcW w:w="1973"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1"/>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1429"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2"/>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3"/>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4"/>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6"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5"/>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r>
      <w:tr w:rsidR="005051F8" w:rsidRPr="00880D2F" w:rsidTr="005051F8">
        <w:trPr>
          <w:trHeight w:val="56"/>
        </w:trPr>
        <w:tc>
          <w:tcPr>
            <w:tcW w:w="1973"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1"/>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1429"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2"/>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3"/>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4"/>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6"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5"/>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r>
      <w:tr w:rsidR="00880D2F" w:rsidRPr="00880D2F" w:rsidTr="005051F8">
        <w:trPr>
          <w:trHeight w:val="56"/>
        </w:trPr>
        <w:tc>
          <w:tcPr>
            <w:tcW w:w="1973"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1"/>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1429"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2"/>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3"/>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4"/>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6"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5"/>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r>
    </w:tbl>
    <w:p w:rsidR="0084774C" w:rsidRDefault="0084774C">
      <w:pPr>
        <w:rPr>
          <w:rFonts w:ascii="Arial" w:hAnsi="Arial" w:cs="Arial"/>
          <w:b/>
          <w:sz w:val="24"/>
          <w:szCs w:val="24"/>
        </w:rPr>
      </w:pPr>
      <w:r>
        <w:br w:type="page"/>
      </w:r>
    </w:p>
    <w:p w:rsidR="0076713F" w:rsidRPr="00A176B3" w:rsidRDefault="00A176B3" w:rsidP="0076713F">
      <w:pPr>
        <w:pStyle w:val="02BAFUTitelnummeriert"/>
        <w:rPr>
          <w:lang w:val="en-GB"/>
        </w:rPr>
      </w:pPr>
      <w:r w:rsidRPr="00A176B3">
        <w:rPr>
          <w:b w:val="0"/>
          <w:sz w:val="20"/>
          <w:szCs w:val="22"/>
          <w:lang w:val="en-GB"/>
        </w:rPr>
        <w:lastRenderedPageBreak/>
        <w:t xml:space="preserve"> </w:t>
      </w:r>
      <w:r w:rsidRPr="00A176B3">
        <w:rPr>
          <w:lang w:val="en-GB"/>
        </w:rPr>
        <w:t>Equipment-specific service plan</w:t>
      </w:r>
      <w:r w:rsidRPr="00A176B3">
        <w:rPr>
          <w:vertAlign w:val="superscript"/>
          <w:lang w:val="en-GB"/>
        </w:rPr>
        <w:footnoteReference w:id="2"/>
      </w:r>
    </w:p>
    <w:p w:rsidR="00A176B3" w:rsidRDefault="00A176B3" w:rsidP="00A176B3">
      <w:pPr>
        <w:pStyle w:val="06BAFULegendeTitel"/>
        <w:rPr>
          <w:lang w:val="en-GB"/>
        </w:rPr>
      </w:pPr>
      <w:r>
        <w:rPr>
          <w:lang w:val="en-GB"/>
        </w:rPr>
        <w:t>This table is completed separately for each item of equipment and placed in a visible position next to it.</w:t>
      </w:r>
    </w:p>
    <w:p w:rsidR="00A176B3" w:rsidRDefault="00A176B3" w:rsidP="00A176B3">
      <w:pPr>
        <w:pStyle w:val="06BAFULegendeTitel"/>
        <w:rPr>
          <w:lang w:val="en-GB"/>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30"/>
        <w:gridCol w:w="3333"/>
        <w:gridCol w:w="709"/>
        <w:gridCol w:w="794"/>
        <w:gridCol w:w="1204"/>
        <w:gridCol w:w="1687"/>
      </w:tblGrid>
      <w:tr w:rsidR="00A176B3" w:rsidRPr="00A176B3" w:rsidTr="00A176B3">
        <w:trPr>
          <w:trHeight w:val="56"/>
        </w:trPr>
        <w:tc>
          <w:tcPr>
            <w:tcW w:w="1330" w:type="dxa"/>
            <w:tcBorders>
              <w:top w:val="single" w:sz="12" w:space="0" w:color="auto"/>
              <w:bottom w:val="single" w:sz="4" w:space="0" w:color="auto"/>
            </w:tcBorders>
          </w:tcPr>
          <w:p w:rsidR="00A176B3" w:rsidRPr="00A176B3" w:rsidRDefault="00A176B3" w:rsidP="00E3258B">
            <w:pPr>
              <w:pStyle w:val="Tabelle"/>
              <w:spacing w:before="40" w:after="40" w:line="240" w:lineRule="exact"/>
              <w:ind w:left="103" w:right="72"/>
              <w:rPr>
                <w:rFonts w:cs="Arial"/>
                <w:b/>
                <w:sz w:val="20"/>
                <w:lang w:val="en-GB"/>
              </w:rPr>
            </w:pPr>
            <w:r w:rsidRPr="00A176B3">
              <w:rPr>
                <w:rFonts w:cs="Arial"/>
                <w:b/>
                <w:sz w:val="20"/>
                <w:lang w:val="en-GB"/>
              </w:rPr>
              <w:t>Concerns</w:t>
            </w:r>
          </w:p>
        </w:tc>
        <w:tc>
          <w:tcPr>
            <w:tcW w:w="3333" w:type="dxa"/>
            <w:tcBorders>
              <w:top w:val="single" w:sz="12" w:space="0" w:color="auto"/>
              <w:bottom w:val="single" w:sz="4" w:space="0" w:color="auto"/>
              <w:right w:val="single" w:sz="12" w:space="0" w:color="auto"/>
            </w:tcBorders>
          </w:tcPr>
          <w:p w:rsidR="00A176B3" w:rsidRPr="00A176B3" w:rsidRDefault="00A176B3" w:rsidP="00E3258B">
            <w:pPr>
              <w:pStyle w:val="Tabelle"/>
              <w:spacing w:before="40" w:after="40" w:line="240" w:lineRule="exact"/>
              <w:ind w:left="72" w:right="72"/>
              <w:rPr>
                <w:rFonts w:cs="Arial"/>
                <w:i/>
                <w:sz w:val="20"/>
                <w:lang w:val="en-GB"/>
              </w:rPr>
            </w:pPr>
            <w:r w:rsidRPr="00A176B3">
              <w:rPr>
                <w:rFonts w:cs="Arial"/>
                <w:i/>
                <w:sz w:val="20"/>
                <w:lang w:val="en-GB"/>
              </w:rPr>
              <w:t>Equipment, Equipment No.</w:t>
            </w:r>
          </w:p>
        </w:tc>
        <w:tc>
          <w:tcPr>
            <w:tcW w:w="4394" w:type="dxa"/>
            <w:gridSpan w:val="4"/>
            <w:tcBorders>
              <w:left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8"/>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r>
      <w:tr w:rsidR="00A176B3" w:rsidRPr="00A176B3" w:rsidTr="00A176B3">
        <w:trPr>
          <w:trHeight w:val="56"/>
        </w:trPr>
        <w:tc>
          <w:tcPr>
            <w:tcW w:w="1330" w:type="dxa"/>
            <w:tcBorders>
              <w:top w:val="single" w:sz="4" w:space="0" w:color="auto"/>
              <w:bottom w:val="nil"/>
            </w:tcBorders>
          </w:tcPr>
          <w:p w:rsidR="00A176B3" w:rsidRPr="00A176B3" w:rsidRDefault="00A176B3" w:rsidP="00E3258B">
            <w:pPr>
              <w:pStyle w:val="Tabelle"/>
              <w:spacing w:before="40" w:after="40" w:line="240" w:lineRule="exact"/>
              <w:ind w:left="103" w:right="72"/>
              <w:rPr>
                <w:rFonts w:cs="Arial"/>
                <w:b/>
                <w:sz w:val="20"/>
                <w:lang w:val="en-GB"/>
              </w:rPr>
            </w:pPr>
            <w:r w:rsidRPr="00A176B3">
              <w:rPr>
                <w:rFonts w:cs="Arial"/>
                <w:b/>
                <w:sz w:val="20"/>
                <w:lang w:val="en-GB"/>
              </w:rPr>
              <w:t>Where</w:t>
            </w:r>
          </w:p>
        </w:tc>
        <w:tc>
          <w:tcPr>
            <w:tcW w:w="3333" w:type="dxa"/>
            <w:tcBorders>
              <w:top w:val="single" w:sz="4" w:space="0" w:color="auto"/>
              <w:bottom w:val="nil"/>
              <w:right w:val="single" w:sz="12" w:space="0" w:color="auto"/>
            </w:tcBorders>
          </w:tcPr>
          <w:p w:rsidR="00A176B3" w:rsidRPr="00A176B3" w:rsidRDefault="00A176B3" w:rsidP="00E3258B">
            <w:pPr>
              <w:pStyle w:val="Tabelle"/>
              <w:spacing w:before="40" w:after="40" w:line="240" w:lineRule="exact"/>
              <w:ind w:left="72" w:right="72"/>
              <w:rPr>
                <w:rFonts w:cs="Arial"/>
                <w:i/>
                <w:sz w:val="20"/>
                <w:lang w:val="en-GB"/>
              </w:rPr>
            </w:pPr>
            <w:r w:rsidRPr="00A176B3">
              <w:rPr>
                <w:rFonts w:cs="Arial"/>
                <w:i/>
                <w:sz w:val="20"/>
                <w:lang w:val="en-GB"/>
              </w:rPr>
              <w:t>Room</w:t>
            </w:r>
          </w:p>
        </w:tc>
        <w:tc>
          <w:tcPr>
            <w:tcW w:w="4394" w:type="dxa"/>
            <w:gridSpan w:val="4"/>
            <w:tcBorders>
              <w:left w:val="nil"/>
              <w:bottom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9"/>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r>
      <w:tr w:rsidR="00A176B3" w:rsidRPr="00A176B3" w:rsidTr="00A176B3">
        <w:trPr>
          <w:trHeight w:val="56"/>
        </w:trPr>
        <w:tc>
          <w:tcPr>
            <w:tcW w:w="1330" w:type="dxa"/>
            <w:tcBorders>
              <w:top w:val="single" w:sz="12" w:space="0" w:color="auto"/>
              <w:bottom w:val="single" w:sz="4" w:space="0" w:color="auto"/>
            </w:tcBorders>
          </w:tcPr>
          <w:p w:rsidR="00A176B3" w:rsidRPr="00A176B3" w:rsidRDefault="00A176B3" w:rsidP="00E3258B">
            <w:pPr>
              <w:pStyle w:val="Tabelle"/>
              <w:spacing w:before="40" w:after="40" w:line="240" w:lineRule="exact"/>
              <w:ind w:left="103" w:right="72"/>
              <w:rPr>
                <w:rFonts w:cs="Arial"/>
                <w:b/>
                <w:sz w:val="20"/>
                <w:lang w:val="en-GB"/>
              </w:rPr>
            </w:pPr>
            <w:r w:rsidRPr="00A176B3">
              <w:rPr>
                <w:rFonts w:cs="Arial"/>
                <w:b/>
                <w:sz w:val="20"/>
                <w:lang w:val="en-GB"/>
              </w:rPr>
              <w:t>What</w:t>
            </w:r>
          </w:p>
        </w:tc>
        <w:tc>
          <w:tcPr>
            <w:tcW w:w="3333" w:type="dxa"/>
            <w:tcBorders>
              <w:top w:val="single" w:sz="12" w:space="0" w:color="auto"/>
              <w:bottom w:val="single" w:sz="4" w:space="0" w:color="auto"/>
              <w:right w:val="single" w:sz="12" w:space="0" w:color="auto"/>
            </w:tcBorders>
          </w:tcPr>
          <w:p w:rsidR="00A176B3" w:rsidRPr="00A176B3" w:rsidRDefault="00A176B3" w:rsidP="00E3258B">
            <w:pPr>
              <w:pStyle w:val="Tabelle"/>
              <w:spacing w:before="40" w:after="40" w:line="240" w:lineRule="exact"/>
              <w:ind w:left="72" w:right="72"/>
              <w:rPr>
                <w:rFonts w:cs="Arial"/>
                <w:b/>
                <w:i/>
                <w:sz w:val="20"/>
                <w:lang w:val="en-GB"/>
              </w:rPr>
            </w:pPr>
            <w:r w:rsidRPr="00A176B3">
              <w:rPr>
                <w:rFonts w:cs="Arial"/>
                <w:b/>
                <w:i/>
                <w:sz w:val="20"/>
                <w:lang w:val="en-GB"/>
              </w:rPr>
              <w:t>Requirement 1</w:t>
            </w:r>
          </w:p>
        </w:tc>
        <w:tc>
          <w:tcPr>
            <w:tcW w:w="4394" w:type="dxa"/>
            <w:gridSpan w:val="4"/>
            <w:tcBorders>
              <w:top w:val="single" w:sz="12" w:space="0" w:color="auto"/>
              <w:left w:val="nil"/>
              <w:bottom w:val="single" w:sz="4" w:space="0" w:color="auto"/>
            </w:tcBorders>
          </w:tcPr>
          <w:p w:rsidR="00A176B3" w:rsidRPr="0030328D" w:rsidRDefault="00A176B3" w:rsidP="00E3258B">
            <w:pPr>
              <w:spacing w:before="40" w:after="40" w:line="240" w:lineRule="exact"/>
              <w:rPr>
                <w:rFonts w:ascii="Arial" w:hAnsi="Arial" w:cs="Arial"/>
                <w:b/>
                <w:sz w:val="20"/>
                <w:szCs w:val="20"/>
                <w:lang w:val="en-GB"/>
              </w:rPr>
            </w:pPr>
            <w:r w:rsidRPr="0030328D">
              <w:rPr>
                <w:rFonts w:ascii="Arial" w:hAnsi="Arial" w:cs="Arial"/>
                <w:b/>
                <w:smallCaps/>
                <w:color w:val="6C9051" w:themeColor="accent2" w:themeShade="BF"/>
                <w:sz w:val="20"/>
                <w:szCs w:val="20"/>
                <w:lang w:val="en-GB"/>
              </w:rPr>
              <w:t>(e.g. leakage test)</w:t>
            </w:r>
          </w:p>
        </w:tc>
      </w:tr>
      <w:tr w:rsidR="00A176B3" w:rsidRPr="00A176B3" w:rsidTr="00A176B3">
        <w:trPr>
          <w:trHeight w:val="56"/>
        </w:trPr>
        <w:tc>
          <w:tcPr>
            <w:tcW w:w="1330" w:type="dxa"/>
            <w:tcBorders>
              <w:top w:val="nil"/>
              <w:bottom w:val="nil"/>
            </w:tcBorders>
          </w:tcPr>
          <w:p w:rsidR="00A176B3" w:rsidRPr="00A176B3" w:rsidRDefault="00A176B3" w:rsidP="00E3258B">
            <w:pPr>
              <w:pStyle w:val="Tabelle"/>
              <w:spacing w:before="40" w:after="40" w:line="240" w:lineRule="exact"/>
              <w:ind w:left="103" w:right="72"/>
              <w:rPr>
                <w:rFonts w:cs="Arial"/>
                <w:b/>
                <w:sz w:val="20"/>
                <w:lang w:val="en-GB"/>
              </w:rPr>
            </w:pPr>
            <w:r w:rsidRPr="00A176B3">
              <w:rPr>
                <w:rFonts w:cs="Arial"/>
                <w:b/>
                <w:sz w:val="20"/>
                <w:lang w:val="en-GB"/>
              </w:rPr>
              <w:t>When</w:t>
            </w:r>
          </w:p>
        </w:tc>
        <w:tc>
          <w:tcPr>
            <w:tcW w:w="3333" w:type="dxa"/>
            <w:tcBorders>
              <w:top w:val="nil"/>
              <w:bottom w:val="single" w:sz="4" w:space="0" w:color="auto"/>
              <w:right w:val="single" w:sz="12" w:space="0" w:color="auto"/>
            </w:tcBorders>
          </w:tcPr>
          <w:p w:rsidR="00A176B3" w:rsidRPr="00A176B3" w:rsidRDefault="00A176B3" w:rsidP="00E3258B">
            <w:pPr>
              <w:pStyle w:val="Tabelle"/>
              <w:spacing w:before="40" w:after="40" w:line="240" w:lineRule="exact"/>
              <w:ind w:left="72" w:right="72"/>
              <w:rPr>
                <w:rFonts w:cs="Arial"/>
                <w:i/>
                <w:sz w:val="20"/>
                <w:lang w:val="en-GB"/>
              </w:rPr>
            </w:pPr>
            <w:r w:rsidRPr="00A176B3">
              <w:rPr>
                <w:rFonts w:cs="Arial"/>
                <w:i/>
                <w:sz w:val="20"/>
                <w:lang w:val="en-GB"/>
              </w:rPr>
              <w:t>Frequency</w:t>
            </w:r>
          </w:p>
        </w:tc>
        <w:tc>
          <w:tcPr>
            <w:tcW w:w="4394" w:type="dxa"/>
            <w:gridSpan w:val="4"/>
            <w:tcBorders>
              <w:top w:val="nil"/>
              <w:left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10"/>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r>
      <w:tr w:rsidR="00A176B3" w:rsidRPr="00A176B3" w:rsidTr="00A176B3">
        <w:trPr>
          <w:trHeight w:val="56"/>
        </w:trPr>
        <w:tc>
          <w:tcPr>
            <w:tcW w:w="1330" w:type="dxa"/>
            <w:tcBorders>
              <w:top w:val="nil"/>
              <w:bottom w:val="nil"/>
            </w:tcBorders>
          </w:tcPr>
          <w:p w:rsidR="00A176B3" w:rsidRPr="00A176B3" w:rsidRDefault="00A176B3" w:rsidP="00E3258B">
            <w:pPr>
              <w:pStyle w:val="Tabelle"/>
              <w:spacing w:before="40" w:after="40" w:line="240" w:lineRule="exact"/>
              <w:ind w:left="103" w:right="72"/>
              <w:rPr>
                <w:rFonts w:cs="Arial"/>
                <w:b/>
                <w:sz w:val="20"/>
                <w:lang w:val="en-GB"/>
              </w:rPr>
            </w:pPr>
          </w:p>
        </w:tc>
        <w:tc>
          <w:tcPr>
            <w:tcW w:w="3333" w:type="dxa"/>
            <w:tcBorders>
              <w:top w:val="single" w:sz="4" w:space="0" w:color="auto"/>
              <w:bottom w:val="single" w:sz="4" w:space="0" w:color="auto"/>
              <w:right w:val="single" w:sz="12" w:space="0" w:color="auto"/>
            </w:tcBorders>
          </w:tcPr>
          <w:p w:rsidR="00A176B3" w:rsidRPr="00A176B3" w:rsidRDefault="00A176B3" w:rsidP="00E3258B">
            <w:pPr>
              <w:pStyle w:val="Tabelle"/>
              <w:spacing w:before="40" w:after="40" w:line="240" w:lineRule="exact"/>
              <w:ind w:left="72" w:right="72"/>
              <w:rPr>
                <w:rFonts w:cs="Arial"/>
                <w:i/>
                <w:sz w:val="20"/>
                <w:lang w:val="en-GB"/>
              </w:rPr>
            </w:pPr>
            <w:r w:rsidRPr="00A176B3">
              <w:rPr>
                <w:rFonts w:cs="Arial"/>
                <w:i/>
                <w:sz w:val="20"/>
                <w:lang w:val="en-GB"/>
              </w:rPr>
              <w:t>Last service</w:t>
            </w:r>
          </w:p>
        </w:tc>
        <w:tc>
          <w:tcPr>
            <w:tcW w:w="709" w:type="dxa"/>
            <w:tcBorders>
              <w:left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11"/>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c>
          <w:tcPr>
            <w:tcW w:w="794" w:type="dxa"/>
            <w:tcBorders>
              <w:left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21"/>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c>
          <w:tcPr>
            <w:tcW w:w="1204" w:type="dxa"/>
            <w:tcBorders>
              <w:left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27"/>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c>
          <w:tcPr>
            <w:tcW w:w="1687" w:type="dxa"/>
            <w:tcBorders>
              <w:left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33"/>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r>
      <w:tr w:rsidR="00A176B3" w:rsidRPr="00A176B3" w:rsidTr="00A176B3">
        <w:trPr>
          <w:trHeight w:val="56"/>
        </w:trPr>
        <w:tc>
          <w:tcPr>
            <w:tcW w:w="1330" w:type="dxa"/>
            <w:tcBorders>
              <w:top w:val="nil"/>
              <w:bottom w:val="nil"/>
            </w:tcBorders>
          </w:tcPr>
          <w:p w:rsidR="00A176B3" w:rsidRPr="00A176B3" w:rsidRDefault="00A176B3" w:rsidP="00E3258B">
            <w:pPr>
              <w:pStyle w:val="Tabelle"/>
              <w:spacing w:before="40" w:after="40" w:line="240" w:lineRule="exact"/>
              <w:ind w:left="103" w:right="72"/>
              <w:rPr>
                <w:rFonts w:cs="Arial"/>
                <w:b/>
                <w:sz w:val="20"/>
                <w:lang w:val="en-GB"/>
              </w:rPr>
            </w:pPr>
          </w:p>
        </w:tc>
        <w:tc>
          <w:tcPr>
            <w:tcW w:w="3333" w:type="dxa"/>
            <w:tcBorders>
              <w:top w:val="single" w:sz="4" w:space="0" w:color="auto"/>
              <w:bottom w:val="nil"/>
              <w:right w:val="single" w:sz="12" w:space="0" w:color="auto"/>
            </w:tcBorders>
          </w:tcPr>
          <w:p w:rsidR="00A176B3" w:rsidRPr="00A176B3" w:rsidRDefault="00A176B3" w:rsidP="00E3258B">
            <w:pPr>
              <w:pStyle w:val="Tabelle"/>
              <w:spacing w:before="40" w:after="40" w:line="240" w:lineRule="exact"/>
              <w:ind w:left="72" w:right="72"/>
              <w:rPr>
                <w:rFonts w:cs="Arial"/>
                <w:i/>
                <w:sz w:val="20"/>
                <w:lang w:val="en-GB"/>
              </w:rPr>
            </w:pPr>
            <w:r w:rsidRPr="00A176B3">
              <w:rPr>
                <w:rFonts w:cs="Arial"/>
                <w:i/>
                <w:sz w:val="20"/>
                <w:lang w:val="en-GB"/>
              </w:rPr>
              <w:t>Result</w:t>
            </w:r>
          </w:p>
        </w:tc>
        <w:tc>
          <w:tcPr>
            <w:tcW w:w="709" w:type="dxa"/>
            <w:tcBorders>
              <w:left w:val="nil"/>
              <w:bottom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12"/>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c>
          <w:tcPr>
            <w:tcW w:w="794" w:type="dxa"/>
            <w:tcBorders>
              <w:left w:val="nil"/>
              <w:bottom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22"/>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c>
          <w:tcPr>
            <w:tcW w:w="1204" w:type="dxa"/>
            <w:tcBorders>
              <w:left w:val="nil"/>
              <w:bottom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28"/>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c>
          <w:tcPr>
            <w:tcW w:w="1687" w:type="dxa"/>
            <w:tcBorders>
              <w:left w:val="nil"/>
              <w:bottom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34"/>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r>
      <w:tr w:rsidR="00A176B3" w:rsidRPr="00A176B3" w:rsidTr="00A176B3">
        <w:trPr>
          <w:trHeight w:val="56"/>
        </w:trPr>
        <w:tc>
          <w:tcPr>
            <w:tcW w:w="1330" w:type="dxa"/>
            <w:tcBorders>
              <w:top w:val="nil"/>
              <w:bottom w:val="nil"/>
            </w:tcBorders>
          </w:tcPr>
          <w:p w:rsidR="00A176B3" w:rsidRPr="00A176B3" w:rsidRDefault="00A176B3" w:rsidP="00E3258B">
            <w:pPr>
              <w:pStyle w:val="Tabelle"/>
              <w:spacing w:before="40" w:after="40" w:line="240" w:lineRule="exact"/>
              <w:ind w:left="103" w:right="72"/>
              <w:rPr>
                <w:rFonts w:cs="Arial"/>
                <w:b/>
                <w:sz w:val="20"/>
                <w:lang w:val="en-GB"/>
              </w:rPr>
            </w:pPr>
          </w:p>
        </w:tc>
        <w:tc>
          <w:tcPr>
            <w:tcW w:w="3333" w:type="dxa"/>
            <w:tcBorders>
              <w:top w:val="single" w:sz="4" w:space="0" w:color="auto"/>
              <w:bottom w:val="nil"/>
              <w:right w:val="single" w:sz="12" w:space="0" w:color="auto"/>
            </w:tcBorders>
          </w:tcPr>
          <w:p w:rsidR="00A176B3" w:rsidRPr="00A176B3" w:rsidRDefault="00A176B3" w:rsidP="00E3258B">
            <w:pPr>
              <w:pStyle w:val="Tabelle"/>
              <w:spacing w:before="40" w:after="40" w:line="240" w:lineRule="exact"/>
              <w:ind w:left="72" w:right="72"/>
              <w:rPr>
                <w:rFonts w:cs="Arial"/>
                <w:i/>
                <w:sz w:val="20"/>
                <w:lang w:val="en-GB"/>
              </w:rPr>
            </w:pPr>
            <w:r w:rsidRPr="00A176B3">
              <w:rPr>
                <w:rFonts w:cs="Arial"/>
                <w:i/>
                <w:sz w:val="20"/>
                <w:lang w:val="en-GB"/>
              </w:rPr>
              <w:t>Next service</w:t>
            </w:r>
          </w:p>
        </w:tc>
        <w:tc>
          <w:tcPr>
            <w:tcW w:w="709" w:type="dxa"/>
            <w:tcBorders>
              <w:left w:val="nil"/>
              <w:bottom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13"/>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c>
          <w:tcPr>
            <w:tcW w:w="794" w:type="dxa"/>
            <w:tcBorders>
              <w:left w:val="nil"/>
              <w:bottom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23"/>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c>
          <w:tcPr>
            <w:tcW w:w="1204" w:type="dxa"/>
            <w:tcBorders>
              <w:left w:val="nil"/>
              <w:bottom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29"/>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c>
          <w:tcPr>
            <w:tcW w:w="1687" w:type="dxa"/>
            <w:tcBorders>
              <w:left w:val="nil"/>
              <w:bottom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35"/>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r>
      <w:tr w:rsidR="00A176B3" w:rsidRPr="00A176B3" w:rsidTr="00A176B3">
        <w:trPr>
          <w:trHeight w:val="56"/>
        </w:trPr>
        <w:tc>
          <w:tcPr>
            <w:tcW w:w="1330" w:type="dxa"/>
            <w:tcBorders>
              <w:top w:val="single" w:sz="12" w:space="0" w:color="auto"/>
              <w:bottom w:val="single" w:sz="4" w:space="0" w:color="auto"/>
            </w:tcBorders>
          </w:tcPr>
          <w:p w:rsidR="00A176B3" w:rsidRPr="00A176B3" w:rsidRDefault="00A176B3" w:rsidP="00E3258B">
            <w:pPr>
              <w:pStyle w:val="Tabelle"/>
              <w:spacing w:before="40" w:after="40" w:line="240" w:lineRule="exact"/>
              <w:ind w:left="103" w:right="72"/>
              <w:rPr>
                <w:rFonts w:cs="Arial"/>
                <w:b/>
                <w:sz w:val="20"/>
                <w:lang w:val="en-GB"/>
              </w:rPr>
            </w:pPr>
            <w:r w:rsidRPr="00A176B3">
              <w:rPr>
                <w:rFonts w:cs="Arial"/>
                <w:b/>
                <w:sz w:val="20"/>
                <w:lang w:val="en-GB"/>
              </w:rPr>
              <w:t>What</w:t>
            </w:r>
          </w:p>
        </w:tc>
        <w:tc>
          <w:tcPr>
            <w:tcW w:w="3333" w:type="dxa"/>
            <w:tcBorders>
              <w:top w:val="single" w:sz="12" w:space="0" w:color="auto"/>
              <w:bottom w:val="single" w:sz="4" w:space="0" w:color="auto"/>
              <w:right w:val="single" w:sz="12" w:space="0" w:color="auto"/>
            </w:tcBorders>
          </w:tcPr>
          <w:p w:rsidR="00A176B3" w:rsidRPr="00A176B3" w:rsidRDefault="00A176B3" w:rsidP="00E3258B">
            <w:pPr>
              <w:pStyle w:val="Tabelle"/>
              <w:spacing w:before="40" w:after="40" w:line="240" w:lineRule="exact"/>
              <w:ind w:left="72" w:right="71"/>
              <w:rPr>
                <w:rFonts w:cs="Arial"/>
                <w:i/>
                <w:sz w:val="20"/>
                <w:lang w:val="en-GB"/>
              </w:rPr>
            </w:pPr>
            <w:r w:rsidRPr="00A176B3">
              <w:rPr>
                <w:rFonts w:cs="Arial"/>
                <w:b/>
                <w:i/>
                <w:sz w:val="20"/>
                <w:lang w:val="en-GB"/>
              </w:rPr>
              <w:t>Requirement 2</w:t>
            </w:r>
            <w:r w:rsidRPr="00A176B3">
              <w:rPr>
                <w:rFonts w:eastAsia="Times" w:cs="Arial"/>
                <w:i/>
                <w:smallCaps/>
                <w:color w:val="008080"/>
                <w:sz w:val="20"/>
                <w:lang w:val="en-GB"/>
              </w:rPr>
              <w:t xml:space="preserve"> </w:t>
            </w:r>
          </w:p>
        </w:tc>
        <w:tc>
          <w:tcPr>
            <w:tcW w:w="4394" w:type="dxa"/>
            <w:gridSpan w:val="4"/>
            <w:tcBorders>
              <w:top w:val="single" w:sz="12" w:space="0" w:color="auto"/>
              <w:left w:val="nil"/>
            </w:tcBorders>
          </w:tcPr>
          <w:p w:rsidR="00A176B3" w:rsidRPr="0030328D" w:rsidRDefault="00A176B3" w:rsidP="0030328D">
            <w:pPr>
              <w:rPr>
                <w:b/>
              </w:rPr>
            </w:pPr>
            <w:r w:rsidRPr="0030328D">
              <w:rPr>
                <w:b/>
                <w:color w:val="6C9051" w:themeColor="accent2" w:themeShade="BF"/>
              </w:rPr>
              <w:t xml:space="preserve">(e.g. </w:t>
            </w:r>
            <w:proofErr w:type="spellStart"/>
            <w:r w:rsidRPr="0030328D">
              <w:rPr>
                <w:b/>
                <w:color w:val="6C9051" w:themeColor="accent2" w:themeShade="BF"/>
              </w:rPr>
              <w:t>replace</w:t>
            </w:r>
            <w:proofErr w:type="spellEnd"/>
            <w:r w:rsidRPr="0030328D">
              <w:rPr>
                <w:b/>
                <w:color w:val="6C9051" w:themeColor="accent2" w:themeShade="BF"/>
              </w:rPr>
              <w:t xml:space="preserve"> </w:t>
            </w:r>
            <w:proofErr w:type="spellStart"/>
            <w:r w:rsidRPr="0030328D">
              <w:rPr>
                <w:b/>
                <w:color w:val="6C9051" w:themeColor="accent2" w:themeShade="BF"/>
              </w:rPr>
              <w:t>filter</w:t>
            </w:r>
            <w:proofErr w:type="spellEnd"/>
            <w:r w:rsidRPr="0030328D">
              <w:rPr>
                <w:b/>
                <w:color w:val="6C9051" w:themeColor="accent2" w:themeShade="BF"/>
              </w:rPr>
              <w:t xml:space="preserve">) </w:t>
            </w:r>
          </w:p>
        </w:tc>
      </w:tr>
      <w:tr w:rsidR="00A176B3" w:rsidRPr="00A176B3" w:rsidTr="00A176B3">
        <w:trPr>
          <w:trHeight w:val="56"/>
        </w:trPr>
        <w:tc>
          <w:tcPr>
            <w:tcW w:w="1330" w:type="dxa"/>
            <w:tcBorders>
              <w:top w:val="nil"/>
              <w:bottom w:val="nil"/>
            </w:tcBorders>
          </w:tcPr>
          <w:p w:rsidR="00A176B3" w:rsidRPr="00A176B3" w:rsidRDefault="00A176B3" w:rsidP="00E3258B">
            <w:pPr>
              <w:pStyle w:val="Tabelle"/>
              <w:spacing w:before="40" w:after="40" w:line="240" w:lineRule="exact"/>
              <w:ind w:left="103" w:right="72"/>
              <w:rPr>
                <w:rFonts w:cs="Arial"/>
                <w:b/>
                <w:sz w:val="20"/>
                <w:lang w:val="en-GB"/>
              </w:rPr>
            </w:pPr>
            <w:r w:rsidRPr="00A176B3">
              <w:rPr>
                <w:rFonts w:cs="Arial"/>
                <w:b/>
                <w:sz w:val="20"/>
                <w:lang w:val="en-GB"/>
              </w:rPr>
              <w:t>When</w:t>
            </w:r>
          </w:p>
        </w:tc>
        <w:tc>
          <w:tcPr>
            <w:tcW w:w="3333" w:type="dxa"/>
            <w:tcBorders>
              <w:top w:val="nil"/>
              <w:bottom w:val="single" w:sz="4" w:space="0" w:color="auto"/>
              <w:right w:val="single" w:sz="12" w:space="0" w:color="auto"/>
            </w:tcBorders>
          </w:tcPr>
          <w:p w:rsidR="00A176B3" w:rsidRPr="00A176B3" w:rsidRDefault="00A176B3" w:rsidP="00E3258B">
            <w:pPr>
              <w:pStyle w:val="Tabelle"/>
              <w:spacing w:before="40" w:after="40" w:line="240" w:lineRule="exact"/>
              <w:ind w:left="72" w:right="72"/>
              <w:rPr>
                <w:rFonts w:cs="Arial"/>
                <w:i/>
                <w:sz w:val="20"/>
                <w:lang w:val="en-GB"/>
              </w:rPr>
            </w:pPr>
            <w:r w:rsidRPr="00A176B3">
              <w:rPr>
                <w:rFonts w:cs="Arial"/>
                <w:i/>
                <w:sz w:val="20"/>
                <w:lang w:val="en-GB"/>
              </w:rPr>
              <w:t>Frequency</w:t>
            </w:r>
          </w:p>
        </w:tc>
        <w:tc>
          <w:tcPr>
            <w:tcW w:w="4394" w:type="dxa"/>
            <w:gridSpan w:val="4"/>
            <w:tcBorders>
              <w:left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14"/>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r>
      <w:tr w:rsidR="00A176B3" w:rsidRPr="00A176B3" w:rsidTr="00A176B3">
        <w:trPr>
          <w:trHeight w:val="56"/>
        </w:trPr>
        <w:tc>
          <w:tcPr>
            <w:tcW w:w="1330" w:type="dxa"/>
            <w:tcBorders>
              <w:top w:val="nil"/>
              <w:bottom w:val="nil"/>
            </w:tcBorders>
          </w:tcPr>
          <w:p w:rsidR="00A176B3" w:rsidRPr="00A176B3" w:rsidRDefault="00A176B3" w:rsidP="00E3258B">
            <w:pPr>
              <w:pStyle w:val="Tabelle"/>
              <w:spacing w:before="40" w:after="40" w:line="240" w:lineRule="exact"/>
              <w:ind w:left="103" w:right="72"/>
              <w:rPr>
                <w:rFonts w:cs="Arial"/>
                <w:b/>
                <w:sz w:val="20"/>
                <w:lang w:val="en-GB"/>
              </w:rPr>
            </w:pPr>
          </w:p>
        </w:tc>
        <w:tc>
          <w:tcPr>
            <w:tcW w:w="3333" w:type="dxa"/>
            <w:tcBorders>
              <w:top w:val="single" w:sz="4" w:space="0" w:color="auto"/>
              <w:bottom w:val="single" w:sz="4" w:space="0" w:color="auto"/>
              <w:right w:val="single" w:sz="12" w:space="0" w:color="auto"/>
            </w:tcBorders>
          </w:tcPr>
          <w:p w:rsidR="00A176B3" w:rsidRPr="00A176B3" w:rsidRDefault="00A176B3" w:rsidP="00E3258B">
            <w:pPr>
              <w:pStyle w:val="Tabelle"/>
              <w:spacing w:before="40" w:after="40" w:line="240" w:lineRule="exact"/>
              <w:ind w:left="72" w:right="72"/>
              <w:rPr>
                <w:rFonts w:cs="Arial"/>
                <w:i/>
                <w:sz w:val="20"/>
                <w:lang w:val="en-GB"/>
              </w:rPr>
            </w:pPr>
            <w:r w:rsidRPr="00A176B3">
              <w:rPr>
                <w:rFonts w:cs="Arial"/>
                <w:i/>
                <w:sz w:val="20"/>
                <w:lang w:val="en-GB"/>
              </w:rPr>
              <w:t>Last service</w:t>
            </w:r>
          </w:p>
        </w:tc>
        <w:tc>
          <w:tcPr>
            <w:tcW w:w="709" w:type="dxa"/>
            <w:tcBorders>
              <w:left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15"/>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c>
          <w:tcPr>
            <w:tcW w:w="794" w:type="dxa"/>
            <w:tcBorders>
              <w:left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24"/>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c>
          <w:tcPr>
            <w:tcW w:w="1204" w:type="dxa"/>
            <w:tcBorders>
              <w:left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30"/>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c>
          <w:tcPr>
            <w:tcW w:w="1687" w:type="dxa"/>
            <w:tcBorders>
              <w:left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37"/>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r>
      <w:tr w:rsidR="00A176B3" w:rsidRPr="00A176B3" w:rsidTr="00A176B3">
        <w:trPr>
          <w:trHeight w:val="56"/>
        </w:trPr>
        <w:tc>
          <w:tcPr>
            <w:tcW w:w="1330" w:type="dxa"/>
            <w:tcBorders>
              <w:top w:val="nil"/>
              <w:bottom w:val="nil"/>
            </w:tcBorders>
          </w:tcPr>
          <w:p w:rsidR="00A176B3" w:rsidRPr="00A176B3" w:rsidRDefault="00A176B3" w:rsidP="00E3258B">
            <w:pPr>
              <w:pStyle w:val="Tabelle"/>
              <w:spacing w:before="40" w:after="40" w:line="240" w:lineRule="exact"/>
              <w:ind w:left="103" w:right="72"/>
              <w:rPr>
                <w:rFonts w:cs="Arial"/>
                <w:b/>
                <w:sz w:val="20"/>
                <w:lang w:val="en-GB"/>
              </w:rPr>
            </w:pPr>
          </w:p>
        </w:tc>
        <w:tc>
          <w:tcPr>
            <w:tcW w:w="3333" w:type="dxa"/>
            <w:tcBorders>
              <w:top w:val="single" w:sz="4" w:space="0" w:color="auto"/>
              <w:bottom w:val="single" w:sz="4" w:space="0" w:color="auto"/>
              <w:right w:val="single" w:sz="12" w:space="0" w:color="auto"/>
            </w:tcBorders>
          </w:tcPr>
          <w:p w:rsidR="00A176B3" w:rsidRPr="00A176B3" w:rsidRDefault="00A176B3" w:rsidP="00E3258B">
            <w:pPr>
              <w:pStyle w:val="Tabelle"/>
              <w:spacing w:before="40" w:after="40" w:line="240" w:lineRule="exact"/>
              <w:ind w:left="72" w:right="72"/>
              <w:rPr>
                <w:rFonts w:cs="Arial"/>
                <w:i/>
                <w:sz w:val="20"/>
                <w:lang w:val="en-GB"/>
              </w:rPr>
            </w:pPr>
            <w:r w:rsidRPr="00A176B3">
              <w:rPr>
                <w:rFonts w:cs="Arial"/>
                <w:i/>
                <w:sz w:val="20"/>
                <w:lang w:val="en-GB"/>
              </w:rPr>
              <w:t>Result</w:t>
            </w:r>
          </w:p>
        </w:tc>
        <w:tc>
          <w:tcPr>
            <w:tcW w:w="709" w:type="dxa"/>
            <w:tcBorders>
              <w:left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16"/>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c>
          <w:tcPr>
            <w:tcW w:w="794" w:type="dxa"/>
            <w:tcBorders>
              <w:left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25"/>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c>
          <w:tcPr>
            <w:tcW w:w="1204" w:type="dxa"/>
            <w:tcBorders>
              <w:left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31"/>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c>
          <w:tcPr>
            <w:tcW w:w="1687" w:type="dxa"/>
            <w:tcBorders>
              <w:left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38"/>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r>
      <w:tr w:rsidR="00A176B3" w:rsidRPr="00A176B3" w:rsidTr="00A176B3">
        <w:trPr>
          <w:trHeight w:val="56"/>
        </w:trPr>
        <w:tc>
          <w:tcPr>
            <w:tcW w:w="1330" w:type="dxa"/>
            <w:tcBorders>
              <w:top w:val="nil"/>
              <w:bottom w:val="double" w:sz="12" w:space="0" w:color="auto"/>
            </w:tcBorders>
          </w:tcPr>
          <w:p w:rsidR="00A176B3" w:rsidRPr="00A176B3" w:rsidRDefault="00A176B3" w:rsidP="00E3258B">
            <w:pPr>
              <w:pStyle w:val="Tabelle"/>
              <w:spacing w:before="40" w:after="40" w:line="240" w:lineRule="exact"/>
              <w:ind w:left="103" w:right="72"/>
              <w:rPr>
                <w:rFonts w:cs="Arial"/>
                <w:b/>
                <w:sz w:val="20"/>
                <w:lang w:val="en-GB"/>
              </w:rPr>
            </w:pPr>
          </w:p>
        </w:tc>
        <w:tc>
          <w:tcPr>
            <w:tcW w:w="3333" w:type="dxa"/>
            <w:tcBorders>
              <w:top w:val="single" w:sz="4" w:space="0" w:color="auto"/>
              <w:bottom w:val="double" w:sz="12" w:space="0" w:color="auto"/>
              <w:right w:val="single" w:sz="12" w:space="0" w:color="auto"/>
            </w:tcBorders>
          </w:tcPr>
          <w:p w:rsidR="00A176B3" w:rsidRPr="00A176B3" w:rsidRDefault="00A176B3" w:rsidP="00E3258B">
            <w:pPr>
              <w:pStyle w:val="Tabelle"/>
              <w:spacing w:before="40" w:after="40" w:line="240" w:lineRule="exact"/>
              <w:ind w:left="72" w:right="72"/>
              <w:rPr>
                <w:rFonts w:cs="Arial"/>
                <w:i/>
                <w:sz w:val="20"/>
                <w:lang w:val="en-GB"/>
              </w:rPr>
            </w:pPr>
            <w:r w:rsidRPr="00A176B3">
              <w:rPr>
                <w:rFonts w:cs="Arial"/>
                <w:i/>
                <w:sz w:val="20"/>
                <w:lang w:val="en-GB"/>
              </w:rPr>
              <w:t>Next service</w:t>
            </w:r>
          </w:p>
        </w:tc>
        <w:tc>
          <w:tcPr>
            <w:tcW w:w="709" w:type="dxa"/>
            <w:tcBorders>
              <w:left w:val="nil"/>
              <w:bottom w:val="double" w:sz="12" w:space="0" w:color="auto"/>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17"/>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c>
          <w:tcPr>
            <w:tcW w:w="794" w:type="dxa"/>
            <w:tcBorders>
              <w:left w:val="nil"/>
              <w:bottom w:val="double" w:sz="12" w:space="0" w:color="auto"/>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26"/>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c>
          <w:tcPr>
            <w:tcW w:w="1204" w:type="dxa"/>
            <w:tcBorders>
              <w:left w:val="nil"/>
              <w:bottom w:val="double" w:sz="12" w:space="0" w:color="auto"/>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32"/>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c>
          <w:tcPr>
            <w:tcW w:w="1687" w:type="dxa"/>
            <w:tcBorders>
              <w:left w:val="nil"/>
              <w:bottom w:val="double" w:sz="12" w:space="0" w:color="auto"/>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39"/>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r>
      <w:tr w:rsidR="00A176B3" w:rsidRPr="00A176B3" w:rsidTr="00A176B3">
        <w:trPr>
          <w:trHeight w:val="56"/>
        </w:trPr>
        <w:tc>
          <w:tcPr>
            <w:tcW w:w="1330" w:type="dxa"/>
            <w:tcBorders>
              <w:top w:val="double" w:sz="12" w:space="0" w:color="auto"/>
              <w:bottom w:val="nil"/>
            </w:tcBorders>
          </w:tcPr>
          <w:p w:rsidR="00A176B3" w:rsidRPr="00A176B3" w:rsidRDefault="00A176B3" w:rsidP="00E3258B">
            <w:pPr>
              <w:pStyle w:val="Tabelle"/>
              <w:spacing w:before="40" w:after="40" w:line="240" w:lineRule="exact"/>
              <w:ind w:left="103" w:right="72"/>
              <w:rPr>
                <w:rFonts w:cs="Arial"/>
                <w:b/>
                <w:sz w:val="20"/>
                <w:lang w:val="en-GB"/>
              </w:rPr>
            </w:pPr>
            <w:r w:rsidRPr="00A176B3">
              <w:rPr>
                <w:rFonts w:cs="Arial"/>
                <w:sz w:val="20"/>
                <w:lang w:val="en-GB"/>
              </w:rPr>
              <w:br w:type="page"/>
            </w:r>
            <w:r w:rsidRPr="00A176B3">
              <w:rPr>
                <w:rFonts w:cs="Arial"/>
                <w:b/>
                <w:sz w:val="20"/>
                <w:lang w:val="en-GB"/>
              </w:rPr>
              <w:t>Who</w:t>
            </w:r>
          </w:p>
        </w:tc>
        <w:tc>
          <w:tcPr>
            <w:tcW w:w="3333" w:type="dxa"/>
            <w:tcBorders>
              <w:top w:val="double" w:sz="12" w:space="0" w:color="auto"/>
              <w:bottom w:val="single" w:sz="4" w:space="0" w:color="auto"/>
              <w:right w:val="single" w:sz="12" w:space="0" w:color="auto"/>
            </w:tcBorders>
          </w:tcPr>
          <w:p w:rsidR="00A176B3" w:rsidRPr="00A176B3" w:rsidRDefault="00A176B3" w:rsidP="00E3258B">
            <w:pPr>
              <w:pStyle w:val="Tabelle"/>
              <w:spacing w:before="40" w:after="40" w:line="240" w:lineRule="exact"/>
              <w:ind w:left="72" w:right="72"/>
              <w:rPr>
                <w:rFonts w:cs="Arial"/>
                <w:i/>
                <w:sz w:val="20"/>
                <w:lang w:val="en-GB"/>
              </w:rPr>
            </w:pPr>
            <w:r w:rsidRPr="00A176B3">
              <w:rPr>
                <w:rFonts w:cs="Arial"/>
                <w:i/>
                <w:sz w:val="20"/>
                <w:lang w:val="en-GB"/>
              </w:rPr>
              <w:t>Person responsible / Report faults to:</w:t>
            </w:r>
          </w:p>
        </w:tc>
        <w:tc>
          <w:tcPr>
            <w:tcW w:w="4394" w:type="dxa"/>
            <w:gridSpan w:val="4"/>
            <w:tcBorders>
              <w:top w:val="double" w:sz="12" w:space="0" w:color="auto"/>
              <w:left w:val="nil"/>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18"/>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r>
      <w:tr w:rsidR="00A176B3" w:rsidRPr="00A176B3" w:rsidTr="00A176B3">
        <w:trPr>
          <w:trHeight w:val="56"/>
        </w:trPr>
        <w:tc>
          <w:tcPr>
            <w:tcW w:w="1330" w:type="dxa"/>
            <w:tcBorders>
              <w:top w:val="nil"/>
              <w:bottom w:val="nil"/>
            </w:tcBorders>
          </w:tcPr>
          <w:p w:rsidR="00A176B3" w:rsidRPr="00A176B3" w:rsidRDefault="00A176B3" w:rsidP="00E3258B">
            <w:pPr>
              <w:pStyle w:val="Tabelle"/>
              <w:spacing w:before="40" w:after="40" w:line="240" w:lineRule="exact"/>
              <w:ind w:left="103" w:right="72"/>
              <w:rPr>
                <w:rFonts w:cs="Arial"/>
                <w:b/>
                <w:sz w:val="20"/>
                <w:lang w:val="en-GB"/>
              </w:rPr>
            </w:pPr>
          </w:p>
        </w:tc>
        <w:tc>
          <w:tcPr>
            <w:tcW w:w="3333" w:type="dxa"/>
            <w:tcBorders>
              <w:top w:val="single" w:sz="4" w:space="0" w:color="auto"/>
              <w:bottom w:val="single" w:sz="4" w:space="0" w:color="auto"/>
              <w:right w:val="single" w:sz="12" w:space="0" w:color="auto"/>
            </w:tcBorders>
          </w:tcPr>
          <w:p w:rsidR="00A176B3" w:rsidRPr="00A176B3" w:rsidRDefault="00A176B3" w:rsidP="00E3258B">
            <w:pPr>
              <w:pStyle w:val="Tabelle"/>
              <w:spacing w:before="40" w:after="40" w:line="240" w:lineRule="exact"/>
              <w:ind w:right="72"/>
              <w:rPr>
                <w:rFonts w:cs="Arial"/>
                <w:i/>
                <w:sz w:val="20"/>
                <w:lang w:val="en-GB"/>
              </w:rPr>
            </w:pPr>
            <w:r w:rsidRPr="00A176B3">
              <w:rPr>
                <w:rFonts w:cs="Arial"/>
                <w:i/>
                <w:sz w:val="20"/>
                <w:lang w:val="en-GB"/>
              </w:rPr>
              <w:t>Servicing company (contact person, Tel.)</w:t>
            </w:r>
          </w:p>
        </w:tc>
        <w:tc>
          <w:tcPr>
            <w:tcW w:w="4394" w:type="dxa"/>
            <w:gridSpan w:val="4"/>
            <w:tcBorders>
              <w:left w:val="nil"/>
              <w:bottom w:val="single" w:sz="4" w:space="0" w:color="auto"/>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19"/>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r>
      <w:tr w:rsidR="00A176B3" w:rsidRPr="00A176B3" w:rsidTr="00A176B3">
        <w:trPr>
          <w:trHeight w:val="56"/>
        </w:trPr>
        <w:tc>
          <w:tcPr>
            <w:tcW w:w="1330" w:type="dxa"/>
            <w:tcBorders>
              <w:top w:val="nil"/>
              <w:bottom w:val="single" w:sz="12" w:space="0" w:color="auto"/>
            </w:tcBorders>
          </w:tcPr>
          <w:p w:rsidR="00A176B3" w:rsidRPr="00A176B3" w:rsidRDefault="00A176B3" w:rsidP="00E3258B">
            <w:pPr>
              <w:pStyle w:val="Tabelle"/>
              <w:spacing w:before="40" w:after="40" w:line="240" w:lineRule="exact"/>
              <w:ind w:left="103" w:right="72"/>
              <w:rPr>
                <w:rFonts w:cs="Arial"/>
                <w:b/>
                <w:sz w:val="20"/>
                <w:lang w:val="en-GB"/>
              </w:rPr>
            </w:pPr>
          </w:p>
        </w:tc>
        <w:tc>
          <w:tcPr>
            <w:tcW w:w="3333" w:type="dxa"/>
            <w:tcBorders>
              <w:top w:val="nil"/>
              <w:bottom w:val="single" w:sz="12" w:space="0" w:color="auto"/>
              <w:right w:val="single" w:sz="12" w:space="0" w:color="auto"/>
            </w:tcBorders>
          </w:tcPr>
          <w:p w:rsidR="00A176B3" w:rsidRPr="00A176B3" w:rsidRDefault="00A176B3" w:rsidP="00E3258B">
            <w:pPr>
              <w:pStyle w:val="Tabelle"/>
              <w:spacing w:before="40" w:after="40" w:line="240" w:lineRule="exact"/>
              <w:ind w:right="72"/>
              <w:rPr>
                <w:rFonts w:cs="Arial"/>
                <w:i/>
                <w:sz w:val="20"/>
                <w:lang w:val="en-GB"/>
              </w:rPr>
            </w:pPr>
            <w:r w:rsidRPr="00A176B3">
              <w:rPr>
                <w:rFonts w:cs="Arial"/>
                <w:i/>
                <w:sz w:val="20"/>
                <w:lang w:val="en-GB"/>
              </w:rPr>
              <w:t>Service agreement with</w:t>
            </w:r>
          </w:p>
        </w:tc>
        <w:tc>
          <w:tcPr>
            <w:tcW w:w="4394" w:type="dxa"/>
            <w:gridSpan w:val="4"/>
            <w:tcBorders>
              <w:top w:val="nil"/>
              <w:left w:val="nil"/>
              <w:bottom w:val="single" w:sz="12" w:space="0" w:color="auto"/>
            </w:tcBorders>
          </w:tcPr>
          <w:p w:rsidR="00A176B3" w:rsidRPr="00A176B3" w:rsidRDefault="00A176B3" w:rsidP="00E3258B">
            <w:pPr>
              <w:spacing w:before="40" w:after="40" w:line="240" w:lineRule="exact"/>
              <w:rPr>
                <w:rFonts w:ascii="Arial" w:hAnsi="Arial" w:cs="Arial"/>
                <w:sz w:val="20"/>
                <w:szCs w:val="20"/>
                <w:lang w:val="en-GB"/>
              </w:rPr>
            </w:pPr>
            <w:r w:rsidRPr="00A176B3">
              <w:rPr>
                <w:rFonts w:ascii="Arial" w:hAnsi="Arial" w:cs="Arial"/>
                <w:sz w:val="20"/>
                <w:szCs w:val="20"/>
                <w:lang w:val="en-GB"/>
              </w:rPr>
              <w:fldChar w:fldCharType="begin">
                <w:ffData>
                  <w:name w:val="Text20"/>
                  <w:enabled/>
                  <w:calcOnExit w:val="0"/>
                  <w:textInput/>
                </w:ffData>
              </w:fldChar>
            </w:r>
            <w:r w:rsidRPr="00A176B3">
              <w:rPr>
                <w:rFonts w:ascii="Arial" w:hAnsi="Arial" w:cs="Arial"/>
                <w:sz w:val="20"/>
                <w:szCs w:val="20"/>
                <w:lang w:val="en-GB"/>
              </w:rPr>
              <w:instrText xml:space="preserve"> FORMTEXT </w:instrText>
            </w:r>
            <w:r w:rsidRPr="00A176B3">
              <w:rPr>
                <w:rFonts w:ascii="Arial" w:hAnsi="Arial" w:cs="Arial"/>
                <w:sz w:val="20"/>
                <w:szCs w:val="20"/>
                <w:lang w:val="en-GB"/>
              </w:rPr>
            </w:r>
            <w:r w:rsidRPr="00A176B3">
              <w:rPr>
                <w:rFonts w:ascii="Arial" w:hAnsi="Arial" w:cs="Arial"/>
                <w:sz w:val="20"/>
                <w:szCs w:val="20"/>
                <w:lang w:val="en-GB"/>
              </w:rPr>
              <w:fldChar w:fldCharType="separate"/>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noProof/>
                <w:sz w:val="20"/>
                <w:szCs w:val="20"/>
                <w:lang w:val="en-GB"/>
              </w:rPr>
              <w:t> </w:t>
            </w:r>
            <w:r w:rsidRPr="00A176B3">
              <w:rPr>
                <w:rFonts w:ascii="Arial" w:hAnsi="Arial" w:cs="Arial"/>
                <w:sz w:val="20"/>
                <w:szCs w:val="20"/>
                <w:lang w:val="en-GB"/>
              </w:rPr>
              <w:fldChar w:fldCharType="end"/>
            </w:r>
          </w:p>
        </w:tc>
      </w:tr>
    </w:tbl>
    <w:p w:rsidR="00A176B3" w:rsidRDefault="00A176B3" w:rsidP="00A176B3">
      <w:pPr>
        <w:pStyle w:val="06BAFULegendeTitel"/>
        <w:rPr>
          <w:lang w:val="en-GB"/>
        </w:rPr>
      </w:pPr>
    </w:p>
    <w:p w:rsidR="00E94325" w:rsidRDefault="00E94325" w:rsidP="00E94325">
      <w:pPr>
        <w:pStyle w:val="02BAFUTitelnummeriert"/>
        <w:spacing w:after="0"/>
        <w:ind w:left="357" w:hanging="357"/>
        <w:rPr>
          <w:lang w:val="en-GB"/>
        </w:rPr>
      </w:pPr>
      <w:r>
        <w:rPr>
          <w:lang w:val="en-GB"/>
        </w:rPr>
        <w:t>Rules on access for service personnel</w:t>
      </w:r>
    </w:p>
    <w:p w:rsidR="00E94325" w:rsidRDefault="00E94325" w:rsidP="00E94325">
      <w:pPr>
        <w:pStyle w:val="05BAFUGrundschrift"/>
        <w:rPr>
          <w:lang w:val="en-GB"/>
        </w:rPr>
      </w:pPr>
      <w:r>
        <w:rPr>
          <w:lang w:val="en-GB"/>
        </w:rPr>
        <w:t xml:space="preserve">Visitors may only enter the Level 2 laboratory and work in it after having received prior permission from the Biosafety Officers or the Laboratory Manager, when accompanied by someone with appropriate expertise and after having being informed about the potential risks. Personnel </w:t>
      </w:r>
      <w:proofErr w:type="gramStart"/>
      <w:r>
        <w:rPr>
          <w:lang w:val="en-GB"/>
        </w:rPr>
        <w:t>must be instructed</w:t>
      </w:r>
      <w:proofErr w:type="gramEnd"/>
      <w:r>
        <w:rPr>
          <w:lang w:val="en-GB"/>
        </w:rPr>
        <w:t xml:space="preserve"> appropriately and, if necessary, precautionary measures taken, especially when servicing and repair work is being carried out in the Level 2 laboratories. All visits must be recorded in a visitors’ book.</w:t>
      </w:r>
    </w:p>
    <w:p w:rsidR="00341015" w:rsidRDefault="00341015" w:rsidP="00182E3A">
      <w:pPr>
        <w:pStyle w:val="05BAFUGrundschrift"/>
      </w:pPr>
    </w:p>
    <w:p w:rsidR="00E94325" w:rsidRDefault="00E94325" w:rsidP="00182E3A">
      <w:pPr>
        <w:pStyle w:val="05BAFUGrundschrift"/>
      </w:pPr>
    </w:p>
    <w:p w:rsidR="00A44C90" w:rsidRPr="00AF0CEA" w:rsidRDefault="00A44C90" w:rsidP="00182E3A">
      <w:pPr>
        <w:pStyle w:val="05BAFUGrundschrift"/>
      </w:pPr>
    </w:p>
    <w:tbl>
      <w:tblPr>
        <w:tblStyle w:val="Gitternetztabelle2"/>
        <w:tblW w:w="9897" w:type="dxa"/>
        <w:tblLayout w:type="fixed"/>
        <w:tblCellMar>
          <w:left w:w="57" w:type="dxa"/>
          <w:right w:w="57" w:type="dxa"/>
        </w:tblCellMar>
        <w:tblLook w:val="04A0" w:firstRow="1" w:lastRow="0" w:firstColumn="1" w:lastColumn="0" w:noHBand="0" w:noVBand="1"/>
      </w:tblPr>
      <w:tblGrid>
        <w:gridCol w:w="2410"/>
        <w:gridCol w:w="7487"/>
      </w:tblGrid>
      <w:tr w:rsidR="00A44C90" w:rsidRPr="00843E20" w:rsidTr="006E0165">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bottom w:val="nil"/>
              <w:right w:val="single" w:sz="4" w:space="0" w:color="FFFFFF" w:themeColor="background1"/>
            </w:tcBorders>
            <w:shd w:val="clear" w:color="auto" w:fill="F2F2F2" w:themeFill="background1" w:themeFillShade="F2"/>
            <w:vAlign w:val="center"/>
          </w:tcPr>
          <w:p w:rsidR="00A44C90" w:rsidRPr="009404A0" w:rsidRDefault="009404A0" w:rsidP="006E0165">
            <w:pPr>
              <w:pStyle w:val="07BAFUTabellelinks"/>
              <w:rPr>
                <w:color w:val="6C9051" w:themeColor="accent2" w:themeShade="BF"/>
              </w:rPr>
            </w:pPr>
            <w:r w:rsidRPr="009404A0">
              <w:rPr>
                <w:color w:val="6C9051" w:themeColor="accent2" w:themeShade="BF"/>
                <w:lang w:val="en-GB"/>
              </w:rPr>
              <w:t>Compiled / authorized</w:t>
            </w:r>
          </w:p>
        </w:tc>
        <w:tc>
          <w:tcPr>
            <w:tcW w:w="7487" w:type="dxa"/>
            <w:tcBorders>
              <w:bottom w:val="nil"/>
              <w:right w:val="single" w:sz="4" w:space="0" w:color="FFFFFF" w:themeColor="background1"/>
            </w:tcBorders>
            <w:shd w:val="clear" w:color="auto" w:fill="F2F2F2" w:themeFill="background1" w:themeFillShade="F2"/>
          </w:tcPr>
          <w:p w:rsidR="00A44C90" w:rsidRPr="00CF6289" w:rsidRDefault="00A44C90" w:rsidP="006E0165">
            <w:pPr>
              <w:pStyle w:val="07BAFUTabellelinks"/>
              <w:cnfStyle w:val="100000000000" w:firstRow="1" w:lastRow="0" w:firstColumn="0" w:lastColumn="0" w:oddVBand="0" w:evenVBand="0" w:oddHBand="0" w:evenHBand="0" w:firstRowFirstColumn="0" w:firstRowLastColumn="0" w:lastRowFirstColumn="0" w:lastRowLastColumn="0"/>
            </w:pPr>
          </w:p>
        </w:tc>
      </w:tr>
      <w:tr w:rsidR="00A44C90" w:rsidRPr="00843E20" w:rsidTr="006E0165">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bottom w:val="nil"/>
              <w:right w:val="single" w:sz="4" w:space="0" w:color="FFFFFF" w:themeColor="background1"/>
            </w:tcBorders>
            <w:vAlign w:val="center"/>
          </w:tcPr>
          <w:p w:rsidR="00A44C90" w:rsidRPr="009404A0" w:rsidRDefault="009404A0" w:rsidP="006E0165">
            <w:pPr>
              <w:pStyle w:val="07BAFUTabellelinks"/>
              <w:rPr>
                <w:color w:val="6C9051" w:themeColor="accent2" w:themeShade="BF"/>
              </w:rPr>
            </w:pPr>
            <w:r>
              <w:rPr>
                <w:color w:val="6C9051" w:themeColor="accent2" w:themeShade="BF"/>
              </w:rPr>
              <w:t>Date</w:t>
            </w:r>
            <w:bookmarkStart w:id="6" w:name="_GoBack"/>
            <w:bookmarkEnd w:id="6"/>
          </w:p>
        </w:tc>
        <w:tc>
          <w:tcPr>
            <w:tcW w:w="7487" w:type="dxa"/>
            <w:tcBorders>
              <w:top w:val="nil"/>
              <w:bottom w:val="nil"/>
              <w:right w:val="single" w:sz="4" w:space="0" w:color="FFFFFF" w:themeColor="background1"/>
            </w:tcBorders>
          </w:tcPr>
          <w:p w:rsidR="00A44C90" w:rsidRPr="00CF6289" w:rsidRDefault="00A44C90" w:rsidP="006E0165">
            <w:pPr>
              <w:pStyle w:val="07BAFUTabellelinks"/>
              <w:cnfStyle w:val="000000100000" w:firstRow="0" w:lastRow="0" w:firstColumn="0" w:lastColumn="0" w:oddVBand="0" w:evenVBand="0" w:oddHBand="1" w:evenHBand="0" w:firstRowFirstColumn="0" w:firstRowLastColumn="0" w:lastRowFirstColumn="0" w:lastRowLastColumn="0"/>
            </w:pPr>
          </w:p>
        </w:tc>
      </w:tr>
    </w:tbl>
    <w:p w:rsidR="00323F45" w:rsidRPr="004E03D2" w:rsidRDefault="00323F45" w:rsidP="00A44C90">
      <w:pPr>
        <w:pStyle w:val="05BAFUGrundschriftAufzhlung"/>
        <w:numPr>
          <w:ilvl w:val="0"/>
          <w:numId w:val="0"/>
        </w:numPr>
      </w:pPr>
    </w:p>
    <w:sectPr w:rsidR="00323F45" w:rsidRPr="004E03D2" w:rsidSect="00423618">
      <w:headerReference w:type="default" r:id="rId8"/>
      <w:pgSz w:w="11906" w:h="16838" w:code="9"/>
      <w:pgMar w:top="852" w:right="1021" w:bottom="794" w:left="1159" w:header="845"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3C2" w:rsidRDefault="003A43C2" w:rsidP="00DE38F1">
      <w:pPr>
        <w:spacing w:after="0" w:line="240" w:lineRule="auto"/>
      </w:pPr>
      <w:r>
        <w:separator/>
      </w:r>
    </w:p>
  </w:endnote>
  <w:endnote w:type="continuationSeparator" w:id="0">
    <w:p w:rsidR="003A43C2" w:rsidRDefault="003A43C2"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3C2" w:rsidRDefault="003A43C2" w:rsidP="00DE38F1">
      <w:pPr>
        <w:spacing w:after="0" w:line="240" w:lineRule="auto"/>
      </w:pPr>
    </w:p>
  </w:footnote>
  <w:footnote w:type="continuationSeparator" w:id="0">
    <w:p w:rsidR="003A43C2" w:rsidRDefault="003A43C2" w:rsidP="00DE38F1">
      <w:pPr>
        <w:spacing w:after="0" w:line="240" w:lineRule="auto"/>
      </w:pPr>
      <w:r>
        <w:continuationSeparator/>
      </w:r>
    </w:p>
  </w:footnote>
  <w:footnote w:id="1">
    <w:p w:rsidR="00B0107C" w:rsidRPr="00BE0443" w:rsidRDefault="00B0107C" w:rsidP="00BE0443">
      <w:pPr>
        <w:pStyle w:val="05BAFUFussnote"/>
        <w:rPr>
          <w:lang w:val="en-GB"/>
        </w:rPr>
      </w:pPr>
      <w:r>
        <w:rPr>
          <w:rStyle w:val="Funotenzeichen"/>
          <w:lang w:val="en-GB"/>
        </w:rPr>
        <w:footnoteRef/>
      </w:r>
      <w:r w:rsidR="00BE0443" w:rsidRPr="00BE0443">
        <w:rPr>
          <w:lang w:val="en-GB"/>
        </w:rPr>
        <w:t xml:space="preserve"> </w:t>
      </w:r>
      <w:r w:rsidRPr="00BE0443">
        <w:rPr>
          <w:lang w:val="en-GB"/>
        </w:rPr>
        <w:t>Safety-related items of equipment may include for example: autoclave, laminar air flow systems, safety workbenches, centrifuges , incubators, refrigerators and freezers, hot-air sterilizers, pipettes, water baths, pH meters, balances, gravimetric diluters, distillation apparatus, deionizers, reverse osmosis unit, automatic metering devices, volumetric devices etc.</w:t>
      </w:r>
    </w:p>
  </w:footnote>
  <w:footnote w:id="2">
    <w:p w:rsidR="00A176B3" w:rsidRPr="00E94325" w:rsidRDefault="00A176B3" w:rsidP="00E94325">
      <w:pPr>
        <w:pStyle w:val="05BAFUFussnote"/>
        <w:rPr>
          <w:lang w:val="en-GB"/>
        </w:rPr>
      </w:pPr>
      <w:r>
        <w:rPr>
          <w:rStyle w:val="Funotenzeichen"/>
          <w:lang w:val="en-GB"/>
        </w:rPr>
        <w:footnoteRef/>
      </w:r>
      <w:r w:rsidR="00E94325" w:rsidRPr="00E94325">
        <w:rPr>
          <w:lang w:val="en-GB"/>
        </w:rPr>
        <w:t xml:space="preserve"> </w:t>
      </w:r>
      <w:r w:rsidRPr="00E94325">
        <w:rPr>
          <w:lang w:val="en-GB"/>
        </w:rPr>
        <w:t>If available, the equipment-specific service plans and diagrams from the equipment manual should be used.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3C2" w:rsidRPr="006632EF" w:rsidRDefault="006632EF" w:rsidP="000B52E9">
    <w:pPr>
      <w:pStyle w:val="Kopfzeile"/>
      <w:tabs>
        <w:tab w:val="clear" w:pos="9072"/>
        <w:tab w:val="right" w:pos="14742"/>
      </w:tabs>
      <w:rPr>
        <w:lang w:val="en-GB"/>
      </w:rPr>
    </w:pPr>
    <w:r>
      <w:rPr>
        <w:noProof/>
        <w:lang w:val="en-GB"/>
      </w:rPr>
      <w:t>Annex</w:t>
    </w:r>
    <w:r w:rsidR="003A43C2" w:rsidRPr="006632EF">
      <w:rPr>
        <w:noProof/>
        <w:lang w:val="en-GB"/>
      </w:rPr>
      <w:t xml:space="preserve"> 1</w:t>
    </w:r>
    <w:r w:rsidR="00D57282" w:rsidRPr="006632EF">
      <w:rPr>
        <w:noProof/>
        <w:lang w:val="en-GB"/>
      </w:rPr>
      <w:t>5</w:t>
    </w:r>
    <w:r w:rsidR="003A43C2" w:rsidRPr="006632EF">
      <w:rPr>
        <w:noProof/>
        <w:lang w:val="en-GB"/>
      </w:rPr>
      <w:t xml:space="preserve">. </w:t>
    </w:r>
    <w:r w:rsidRPr="006632EF">
      <w:rPr>
        <w:noProof/>
        <w:lang w:val="en-US"/>
      </w:rPr>
      <w:t xml:space="preserve">Safety concept </w:t>
    </w:r>
    <w:r w:rsidRPr="006632EF">
      <w:rPr>
        <w:noProof/>
        <w:lang w:val="en-GB"/>
      </w:rPr>
      <w:t>according</w:t>
    </w:r>
    <w:r w:rsidRPr="006632EF">
      <w:rPr>
        <w:noProof/>
        <w:lang w:val="en-US"/>
      </w:rPr>
      <w:t xml:space="preserve"> to ESV and SAMV for Level 2 </w:t>
    </w:r>
    <w:proofErr w:type="gramStart"/>
    <w:r w:rsidRPr="006632EF">
      <w:rPr>
        <w:noProof/>
        <w:lang w:val="en-US"/>
      </w:rPr>
      <w:t>laboratories</w:t>
    </w:r>
    <w:r w:rsidRPr="006632EF">
      <w:rPr>
        <w:noProof/>
        <w:lang w:val="en-GB"/>
      </w:rPr>
      <w:t xml:space="preserve">  </w:t>
    </w:r>
    <w:r w:rsidRPr="006632EF">
      <w:rPr>
        <w:rStyle w:val="99Kopfzeilegrau"/>
        <w:lang w:val="en-GB"/>
      </w:rPr>
      <w:t>©</w:t>
    </w:r>
    <w:proofErr w:type="gramEnd"/>
    <w:r w:rsidRPr="006632EF">
      <w:rPr>
        <w:rStyle w:val="99Kopfzeilegrau"/>
        <w:lang w:val="en-GB"/>
      </w:rPr>
      <w:t xml:space="preserve"> FOEN 2019</w:t>
    </w:r>
    <w:r w:rsidR="003A43C2" w:rsidRPr="006632EF">
      <w:rPr>
        <w:lang w:val="en-GB"/>
      </w:rPr>
      <w:tab/>
    </w:r>
    <w:r w:rsidR="003A43C2">
      <w:fldChar w:fldCharType="begin"/>
    </w:r>
    <w:r w:rsidR="003A43C2" w:rsidRPr="006632EF">
      <w:rPr>
        <w:lang w:val="en-GB"/>
      </w:rPr>
      <w:instrText>PAGE   \* MERGEFORMAT</w:instrText>
    </w:r>
    <w:r w:rsidR="003A43C2">
      <w:fldChar w:fldCharType="separate"/>
    </w:r>
    <w:r w:rsidR="009404A0">
      <w:rPr>
        <w:noProof/>
        <w:lang w:val="en-GB"/>
      </w:rPr>
      <w:t>1</w:t>
    </w:r>
    <w:r w:rsidR="003A43C2">
      <w:fldChar w:fldCharType="end"/>
    </w:r>
  </w:p>
  <w:p w:rsidR="003A43C2" w:rsidRPr="006632EF" w:rsidRDefault="003A43C2" w:rsidP="00423618">
    <w:pPr>
      <w:pStyle w:val="99BAFUSatzspiegellinie"/>
      <w:tabs>
        <w:tab w:val="clear" w:pos="9072"/>
        <w:tab w:val="left" w:pos="2338"/>
      </w:tabs>
      <w:rPr>
        <w:lang w:val="en-GB"/>
      </w:rPr>
    </w:pPr>
  </w:p>
  <w:p w:rsidR="003A43C2" w:rsidRPr="006632EF" w:rsidRDefault="003A43C2" w:rsidP="00423618">
    <w:pPr>
      <w:pStyle w:val="Kopfzeile"/>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3" w15:restartNumberingAfterBreak="0">
    <w:nsid w:val="2A8618D9"/>
    <w:multiLevelType w:val="hybridMultilevel"/>
    <w:tmpl w:val="D5A25C10"/>
    <w:lvl w:ilvl="0" w:tplc="C26C30C4">
      <w:start w:val="1"/>
      <w:numFmt w:val="bullet"/>
      <w:pStyle w:val="05BAFUGrundschriftAufzhlung"/>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6" w15:restartNumberingAfterBreak="0">
    <w:nsid w:val="7DE22146"/>
    <w:multiLevelType w:val="hybridMultilevel"/>
    <w:tmpl w:val="BAEC90EE"/>
    <w:lvl w:ilvl="0" w:tplc="39A6101E">
      <w:start w:val="1"/>
      <w:numFmt w:val="decimal"/>
      <w:pStyle w:val="02BAFUTitelnummeriert"/>
      <w:lvlText w:val="%1."/>
      <w:lvlJc w:val="left"/>
      <w:pPr>
        <w:ind w:left="360" w:hanging="360"/>
      </w:pPr>
      <w:rPr>
        <w:rFonts w:ascii="Arial" w:hAnsi="Arial" w:hint="default"/>
        <w:b/>
        <w:i w:val="0"/>
        <w:sz w:val="24"/>
      </w:rPr>
    </w:lvl>
    <w:lvl w:ilvl="1" w:tplc="08070019" w:tentative="1">
      <w:start w:val="1"/>
      <w:numFmt w:val="lowerLetter"/>
      <w:lvlText w:val="%2."/>
      <w:lvlJc w:val="left"/>
      <w:pPr>
        <w:ind w:left="1440" w:hanging="360"/>
      </w:pPr>
    </w:lvl>
    <w:lvl w:ilvl="2" w:tplc="0807001B">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1"/>
  </w:num>
  <w:num w:numId="5">
    <w:abstractNumId w:val="4"/>
  </w:num>
  <w:num w:numId="6">
    <w:abstractNumId w:val="6"/>
  </w:num>
  <w:num w:numId="7">
    <w:abstractNumId w:val="3"/>
  </w:num>
  <w:num w:numId="8">
    <w:abstractNumId w:val="3"/>
  </w:num>
  <w:num w:numId="9">
    <w:abstractNumId w:val="6"/>
  </w:num>
  <w:num w:numId="10">
    <w:abstractNumId w:val="3"/>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SortMethod w:val="000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02B76"/>
    <w:rsid w:val="000159CF"/>
    <w:rsid w:val="0002726B"/>
    <w:rsid w:val="000334A4"/>
    <w:rsid w:val="000508B2"/>
    <w:rsid w:val="000512CD"/>
    <w:rsid w:val="00054899"/>
    <w:rsid w:val="000568A8"/>
    <w:rsid w:val="000731DA"/>
    <w:rsid w:val="00077CC3"/>
    <w:rsid w:val="00084994"/>
    <w:rsid w:val="00087890"/>
    <w:rsid w:val="000904E5"/>
    <w:rsid w:val="000B52E9"/>
    <w:rsid w:val="000C7E51"/>
    <w:rsid w:val="000D6AEE"/>
    <w:rsid w:val="000E0AFD"/>
    <w:rsid w:val="000E452C"/>
    <w:rsid w:val="000E45B2"/>
    <w:rsid w:val="00114F0A"/>
    <w:rsid w:val="0011540C"/>
    <w:rsid w:val="00135016"/>
    <w:rsid w:val="00137A4D"/>
    <w:rsid w:val="0014129F"/>
    <w:rsid w:val="00141E0E"/>
    <w:rsid w:val="00151AA2"/>
    <w:rsid w:val="00153C5B"/>
    <w:rsid w:val="00153F00"/>
    <w:rsid w:val="00153F2E"/>
    <w:rsid w:val="001616BD"/>
    <w:rsid w:val="001651FF"/>
    <w:rsid w:val="00166B18"/>
    <w:rsid w:val="001710A2"/>
    <w:rsid w:val="00171342"/>
    <w:rsid w:val="00174045"/>
    <w:rsid w:val="001773BB"/>
    <w:rsid w:val="00182E3A"/>
    <w:rsid w:val="00194DC9"/>
    <w:rsid w:val="001A232B"/>
    <w:rsid w:val="001A44A2"/>
    <w:rsid w:val="001B43F2"/>
    <w:rsid w:val="001C0228"/>
    <w:rsid w:val="001C1F8F"/>
    <w:rsid w:val="001C37D6"/>
    <w:rsid w:val="001C5CBC"/>
    <w:rsid w:val="001D5333"/>
    <w:rsid w:val="001D571F"/>
    <w:rsid w:val="001D5784"/>
    <w:rsid w:val="001E08D4"/>
    <w:rsid w:val="001E33A5"/>
    <w:rsid w:val="001F376D"/>
    <w:rsid w:val="001F3837"/>
    <w:rsid w:val="00203AE3"/>
    <w:rsid w:val="00206A92"/>
    <w:rsid w:val="0022112A"/>
    <w:rsid w:val="00252555"/>
    <w:rsid w:val="00256463"/>
    <w:rsid w:val="002677B6"/>
    <w:rsid w:val="00267CF3"/>
    <w:rsid w:val="00276DDF"/>
    <w:rsid w:val="00284FE3"/>
    <w:rsid w:val="00286B19"/>
    <w:rsid w:val="002A0483"/>
    <w:rsid w:val="002B0862"/>
    <w:rsid w:val="002C7AD1"/>
    <w:rsid w:val="002D7B12"/>
    <w:rsid w:val="002E6D7E"/>
    <w:rsid w:val="002F1914"/>
    <w:rsid w:val="0030328D"/>
    <w:rsid w:val="00303E74"/>
    <w:rsid w:val="0030499A"/>
    <w:rsid w:val="00312C36"/>
    <w:rsid w:val="003176A2"/>
    <w:rsid w:val="00323F45"/>
    <w:rsid w:val="003270C5"/>
    <w:rsid w:val="00340CA8"/>
    <w:rsid w:val="00341015"/>
    <w:rsid w:val="00342FD2"/>
    <w:rsid w:val="00345392"/>
    <w:rsid w:val="00350EB3"/>
    <w:rsid w:val="00355384"/>
    <w:rsid w:val="003565E8"/>
    <w:rsid w:val="003741F7"/>
    <w:rsid w:val="003746C6"/>
    <w:rsid w:val="00375BEF"/>
    <w:rsid w:val="0037648C"/>
    <w:rsid w:val="003766B9"/>
    <w:rsid w:val="00392765"/>
    <w:rsid w:val="003A2FCE"/>
    <w:rsid w:val="003A43C2"/>
    <w:rsid w:val="003A597F"/>
    <w:rsid w:val="003B6705"/>
    <w:rsid w:val="003D6F38"/>
    <w:rsid w:val="003E0730"/>
    <w:rsid w:val="003F215E"/>
    <w:rsid w:val="00423368"/>
    <w:rsid w:val="00423618"/>
    <w:rsid w:val="0042796B"/>
    <w:rsid w:val="00456CCB"/>
    <w:rsid w:val="00463452"/>
    <w:rsid w:val="00465964"/>
    <w:rsid w:val="004719B0"/>
    <w:rsid w:val="00490C6C"/>
    <w:rsid w:val="004B4476"/>
    <w:rsid w:val="004B7112"/>
    <w:rsid w:val="004C0384"/>
    <w:rsid w:val="004C4B1D"/>
    <w:rsid w:val="004D702A"/>
    <w:rsid w:val="004E03D2"/>
    <w:rsid w:val="004E5C57"/>
    <w:rsid w:val="004E7EAC"/>
    <w:rsid w:val="004F374B"/>
    <w:rsid w:val="004F44ED"/>
    <w:rsid w:val="005051F8"/>
    <w:rsid w:val="00505D36"/>
    <w:rsid w:val="0051314B"/>
    <w:rsid w:val="00526A0C"/>
    <w:rsid w:val="005413E3"/>
    <w:rsid w:val="00546E75"/>
    <w:rsid w:val="00555CC1"/>
    <w:rsid w:val="00570D73"/>
    <w:rsid w:val="00573B63"/>
    <w:rsid w:val="00590EFB"/>
    <w:rsid w:val="00592236"/>
    <w:rsid w:val="005936E6"/>
    <w:rsid w:val="00597917"/>
    <w:rsid w:val="005A2236"/>
    <w:rsid w:val="005A2AD0"/>
    <w:rsid w:val="005B2F37"/>
    <w:rsid w:val="005B4E5A"/>
    <w:rsid w:val="005C4B31"/>
    <w:rsid w:val="005D4790"/>
    <w:rsid w:val="005D54DA"/>
    <w:rsid w:val="005F1E57"/>
    <w:rsid w:val="005F66F3"/>
    <w:rsid w:val="0060561E"/>
    <w:rsid w:val="00615917"/>
    <w:rsid w:val="00620125"/>
    <w:rsid w:val="00624E5D"/>
    <w:rsid w:val="0062603E"/>
    <w:rsid w:val="00626941"/>
    <w:rsid w:val="00632CAC"/>
    <w:rsid w:val="00636073"/>
    <w:rsid w:val="00640683"/>
    <w:rsid w:val="006555AB"/>
    <w:rsid w:val="00656D20"/>
    <w:rsid w:val="00656E64"/>
    <w:rsid w:val="00662AEE"/>
    <w:rsid w:val="006632EF"/>
    <w:rsid w:val="00667DD8"/>
    <w:rsid w:val="00671704"/>
    <w:rsid w:val="00673184"/>
    <w:rsid w:val="00675961"/>
    <w:rsid w:val="0068153F"/>
    <w:rsid w:val="006822CA"/>
    <w:rsid w:val="00683C22"/>
    <w:rsid w:val="0068661A"/>
    <w:rsid w:val="006A2B0C"/>
    <w:rsid w:val="006B4642"/>
    <w:rsid w:val="006E1D49"/>
    <w:rsid w:val="006E2BB4"/>
    <w:rsid w:val="006E2C99"/>
    <w:rsid w:val="006E453A"/>
    <w:rsid w:val="006E7C6F"/>
    <w:rsid w:val="006F27DB"/>
    <w:rsid w:val="007004B3"/>
    <w:rsid w:val="00702B4D"/>
    <w:rsid w:val="00704BD5"/>
    <w:rsid w:val="00705F68"/>
    <w:rsid w:val="00706C67"/>
    <w:rsid w:val="0071445F"/>
    <w:rsid w:val="0071576D"/>
    <w:rsid w:val="00727ECB"/>
    <w:rsid w:val="0073013E"/>
    <w:rsid w:val="0073126F"/>
    <w:rsid w:val="007313BE"/>
    <w:rsid w:val="007329FD"/>
    <w:rsid w:val="00734F2C"/>
    <w:rsid w:val="00737F18"/>
    <w:rsid w:val="0074070B"/>
    <w:rsid w:val="0074451B"/>
    <w:rsid w:val="00763C01"/>
    <w:rsid w:val="00763EC0"/>
    <w:rsid w:val="007657BC"/>
    <w:rsid w:val="007669E5"/>
    <w:rsid w:val="0076713F"/>
    <w:rsid w:val="00784F1A"/>
    <w:rsid w:val="0079704F"/>
    <w:rsid w:val="007A2A66"/>
    <w:rsid w:val="007A4B64"/>
    <w:rsid w:val="007B0F69"/>
    <w:rsid w:val="007B3F2C"/>
    <w:rsid w:val="007B48BE"/>
    <w:rsid w:val="007C15F5"/>
    <w:rsid w:val="007C375B"/>
    <w:rsid w:val="007D348C"/>
    <w:rsid w:val="007D383C"/>
    <w:rsid w:val="007D51FC"/>
    <w:rsid w:val="007E7634"/>
    <w:rsid w:val="007F5163"/>
    <w:rsid w:val="0080534A"/>
    <w:rsid w:val="0082067C"/>
    <w:rsid w:val="00821FE4"/>
    <w:rsid w:val="00824DEE"/>
    <w:rsid w:val="008263A1"/>
    <w:rsid w:val="00830F17"/>
    <w:rsid w:val="00832475"/>
    <w:rsid w:val="00832A96"/>
    <w:rsid w:val="008342B2"/>
    <w:rsid w:val="008347FA"/>
    <w:rsid w:val="0083754E"/>
    <w:rsid w:val="00840AB7"/>
    <w:rsid w:val="0084774C"/>
    <w:rsid w:val="0085003C"/>
    <w:rsid w:val="00852AF0"/>
    <w:rsid w:val="00855F6B"/>
    <w:rsid w:val="00880D2F"/>
    <w:rsid w:val="0088219E"/>
    <w:rsid w:val="008862D6"/>
    <w:rsid w:val="00895250"/>
    <w:rsid w:val="008B03E6"/>
    <w:rsid w:val="008D6A8F"/>
    <w:rsid w:val="008E1175"/>
    <w:rsid w:val="008E2F9D"/>
    <w:rsid w:val="00902C57"/>
    <w:rsid w:val="009071AD"/>
    <w:rsid w:val="00912EEC"/>
    <w:rsid w:val="00915D5B"/>
    <w:rsid w:val="00916073"/>
    <w:rsid w:val="0091784A"/>
    <w:rsid w:val="009212AF"/>
    <w:rsid w:val="00935964"/>
    <w:rsid w:val="009365F9"/>
    <w:rsid w:val="009404A0"/>
    <w:rsid w:val="00942F12"/>
    <w:rsid w:val="0095210C"/>
    <w:rsid w:val="0097236B"/>
    <w:rsid w:val="00972829"/>
    <w:rsid w:val="00976A40"/>
    <w:rsid w:val="00983B25"/>
    <w:rsid w:val="00984E0B"/>
    <w:rsid w:val="00993C56"/>
    <w:rsid w:val="00995980"/>
    <w:rsid w:val="009A05C8"/>
    <w:rsid w:val="009A2346"/>
    <w:rsid w:val="009A4697"/>
    <w:rsid w:val="009A4E87"/>
    <w:rsid w:val="009B04F2"/>
    <w:rsid w:val="009B6A65"/>
    <w:rsid w:val="009C1E92"/>
    <w:rsid w:val="009C6BE6"/>
    <w:rsid w:val="009D2A0F"/>
    <w:rsid w:val="009D2E2D"/>
    <w:rsid w:val="009D5969"/>
    <w:rsid w:val="009D5FFF"/>
    <w:rsid w:val="009D6C37"/>
    <w:rsid w:val="009D727E"/>
    <w:rsid w:val="009E4826"/>
    <w:rsid w:val="009E4C68"/>
    <w:rsid w:val="009E51A0"/>
    <w:rsid w:val="009F49D8"/>
    <w:rsid w:val="00A14E83"/>
    <w:rsid w:val="00A16472"/>
    <w:rsid w:val="00A176B3"/>
    <w:rsid w:val="00A2294E"/>
    <w:rsid w:val="00A23AAB"/>
    <w:rsid w:val="00A255F2"/>
    <w:rsid w:val="00A318BE"/>
    <w:rsid w:val="00A36765"/>
    <w:rsid w:val="00A42FFF"/>
    <w:rsid w:val="00A44C90"/>
    <w:rsid w:val="00A6017D"/>
    <w:rsid w:val="00A60378"/>
    <w:rsid w:val="00A66A3D"/>
    <w:rsid w:val="00A72158"/>
    <w:rsid w:val="00A82010"/>
    <w:rsid w:val="00A84F32"/>
    <w:rsid w:val="00A97A6B"/>
    <w:rsid w:val="00AB39EF"/>
    <w:rsid w:val="00AC2BB5"/>
    <w:rsid w:val="00AC4985"/>
    <w:rsid w:val="00AD2418"/>
    <w:rsid w:val="00AE0E53"/>
    <w:rsid w:val="00AE2978"/>
    <w:rsid w:val="00AE55DC"/>
    <w:rsid w:val="00AF3C5E"/>
    <w:rsid w:val="00B0107C"/>
    <w:rsid w:val="00B16A2C"/>
    <w:rsid w:val="00B17637"/>
    <w:rsid w:val="00B21758"/>
    <w:rsid w:val="00B319B1"/>
    <w:rsid w:val="00B325D1"/>
    <w:rsid w:val="00B40C53"/>
    <w:rsid w:val="00B63EAC"/>
    <w:rsid w:val="00B72F99"/>
    <w:rsid w:val="00B87B03"/>
    <w:rsid w:val="00B91E01"/>
    <w:rsid w:val="00B95429"/>
    <w:rsid w:val="00B95729"/>
    <w:rsid w:val="00BB0408"/>
    <w:rsid w:val="00BB2C13"/>
    <w:rsid w:val="00BC08C8"/>
    <w:rsid w:val="00BC1ED8"/>
    <w:rsid w:val="00BD470D"/>
    <w:rsid w:val="00BD5E73"/>
    <w:rsid w:val="00BD7ACA"/>
    <w:rsid w:val="00BE0443"/>
    <w:rsid w:val="00BE4C60"/>
    <w:rsid w:val="00BF0385"/>
    <w:rsid w:val="00BF185C"/>
    <w:rsid w:val="00BF5276"/>
    <w:rsid w:val="00C030CC"/>
    <w:rsid w:val="00C06D65"/>
    <w:rsid w:val="00C249F0"/>
    <w:rsid w:val="00C40A0B"/>
    <w:rsid w:val="00C562AD"/>
    <w:rsid w:val="00C603A6"/>
    <w:rsid w:val="00C64A62"/>
    <w:rsid w:val="00C71A5D"/>
    <w:rsid w:val="00C732B1"/>
    <w:rsid w:val="00C73B33"/>
    <w:rsid w:val="00C76B89"/>
    <w:rsid w:val="00C81D31"/>
    <w:rsid w:val="00C86541"/>
    <w:rsid w:val="00CA7010"/>
    <w:rsid w:val="00CB5B6D"/>
    <w:rsid w:val="00CC0951"/>
    <w:rsid w:val="00CC1A82"/>
    <w:rsid w:val="00CC6A37"/>
    <w:rsid w:val="00CE6B13"/>
    <w:rsid w:val="00CF4C7D"/>
    <w:rsid w:val="00CF6289"/>
    <w:rsid w:val="00CF7E2C"/>
    <w:rsid w:val="00D02888"/>
    <w:rsid w:val="00D046D6"/>
    <w:rsid w:val="00D11BBC"/>
    <w:rsid w:val="00D12461"/>
    <w:rsid w:val="00D313E8"/>
    <w:rsid w:val="00D32634"/>
    <w:rsid w:val="00D3342E"/>
    <w:rsid w:val="00D3752A"/>
    <w:rsid w:val="00D45963"/>
    <w:rsid w:val="00D45CE1"/>
    <w:rsid w:val="00D53403"/>
    <w:rsid w:val="00D57282"/>
    <w:rsid w:val="00D654D6"/>
    <w:rsid w:val="00D93ADD"/>
    <w:rsid w:val="00D9789D"/>
    <w:rsid w:val="00DA11C0"/>
    <w:rsid w:val="00DA351C"/>
    <w:rsid w:val="00DB118B"/>
    <w:rsid w:val="00DD5049"/>
    <w:rsid w:val="00DE38F1"/>
    <w:rsid w:val="00DE4CF2"/>
    <w:rsid w:val="00DF10B8"/>
    <w:rsid w:val="00E01811"/>
    <w:rsid w:val="00E03B46"/>
    <w:rsid w:val="00E17847"/>
    <w:rsid w:val="00E3414A"/>
    <w:rsid w:val="00E40A11"/>
    <w:rsid w:val="00E4541E"/>
    <w:rsid w:val="00E45DD9"/>
    <w:rsid w:val="00E4708D"/>
    <w:rsid w:val="00E477CC"/>
    <w:rsid w:val="00E517EA"/>
    <w:rsid w:val="00E56938"/>
    <w:rsid w:val="00E57B38"/>
    <w:rsid w:val="00E7245F"/>
    <w:rsid w:val="00E76A19"/>
    <w:rsid w:val="00E81548"/>
    <w:rsid w:val="00E94325"/>
    <w:rsid w:val="00E96286"/>
    <w:rsid w:val="00EA3E4B"/>
    <w:rsid w:val="00EA4E63"/>
    <w:rsid w:val="00EC03F3"/>
    <w:rsid w:val="00EC4066"/>
    <w:rsid w:val="00ED6F44"/>
    <w:rsid w:val="00ED7710"/>
    <w:rsid w:val="00ED789D"/>
    <w:rsid w:val="00EE022D"/>
    <w:rsid w:val="00EF1063"/>
    <w:rsid w:val="00EF3BDB"/>
    <w:rsid w:val="00F04BA4"/>
    <w:rsid w:val="00F05162"/>
    <w:rsid w:val="00F06554"/>
    <w:rsid w:val="00F10543"/>
    <w:rsid w:val="00F21441"/>
    <w:rsid w:val="00F325C1"/>
    <w:rsid w:val="00F336DA"/>
    <w:rsid w:val="00F3466A"/>
    <w:rsid w:val="00F46CCD"/>
    <w:rsid w:val="00F57024"/>
    <w:rsid w:val="00F61017"/>
    <w:rsid w:val="00F63A80"/>
    <w:rsid w:val="00F71844"/>
    <w:rsid w:val="00F832E0"/>
    <w:rsid w:val="00F9380F"/>
    <w:rsid w:val="00F96B94"/>
    <w:rsid w:val="00FA4C27"/>
    <w:rsid w:val="00FA5113"/>
    <w:rsid w:val="00FB0BA4"/>
    <w:rsid w:val="00FB0E30"/>
    <w:rsid w:val="00FC3FD5"/>
    <w:rsid w:val="00FC4611"/>
    <w:rsid w:val="00FC6C30"/>
    <w:rsid w:val="00FD024C"/>
    <w:rsid w:val="00FD2B6A"/>
    <w:rsid w:val="00FE0F73"/>
    <w:rsid w:val="00FE68A5"/>
    <w:rsid w:val="00FF2201"/>
    <w:rsid w:val="00FF3C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2"/>
      </w:numPr>
    </w:pPr>
  </w:style>
  <w:style w:type="paragraph" w:customStyle="1" w:styleId="02BAFUTitelnummeriert">
    <w:name w:val="02_BAFU_Titel_nummeriert"/>
    <w:basedOn w:val="Standard"/>
    <w:qFormat/>
    <w:rsid w:val="00EC4066"/>
    <w:pPr>
      <w:numPr>
        <w:numId w:val="6"/>
      </w:numPr>
      <w:tabs>
        <w:tab w:val="right" w:pos="9015"/>
      </w:tabs>
      <w:spacing w:after="284" w:line="283" w:lineRule="exact"/>
    </w:pPr>
    <w:rPr>
      <w:rFonts w:ascii="Arial" w:hAnsi="Arial" w:cs="Arial"/>
      <w:b/>
      <w:sz w:val="24"/>
      <w:szCs w:val="24"/>
    </w:rPr>
  </w:style>
  <w:style w:type="numbering" w:customStyle="1" w:styleId="BAFUTitelhierarchie">
    <w:name w:val="BAFU_Titelhierarchie"/>
    <w:uiPriority w:val="99"/>
    <w:rsid w:val="006E2C99"/>
    <w:pPr>
      <w:numPr>
        <w:numId w:val="1"/>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nhideWhenUsed/>
    <w:rsid w:val="00252555"/>
    <w:pPr>
      <w:spacing w:after="0" w:line="240" w:lineRule="auto"/>
    </w:pPr>
    <w:rPr>
      <w:sz w:val="20"/>
      <w:szCs w:val="20"/>
    </w:rPr>
  </w:style>
  <w:style w:type="character" w:customStyle="1" w:styleId="FunotentextZchn">
    <w:name w:val="Fußnotentext Zchn"/>
    <w:basedOn w:val="Absatz-Standardschriftart"/>
    <w:link w:val="Funotentext"/>
    <w:semiHidden/>
    <w:rsid w:val="0060561E"/>
    <w:rPr>
      <w:sz w:val="20"/>
      <w:szCs w:val="20"/>
    </w:rPr>
  </w:style>
  <w:style w:type="character" w:styleId="Funotenzeichen">
    <w:name w:val="footnote reference"/>
    <w:basedOn w:val="Absatz-Standardschriftart"/>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3"/>
      </w:numPr>
      <w:ind w:left="199" w:hanging="199"/>
    </w:pPr>
  </w:style>
  <w:style w:type="paragraph" w:customStyle="1" w:styleId="05BAFUGrundschriftAufzhlung">
    <w:name w:val="05_BAFU_Grundschrift Aufzählung"/>
    <w:basedOn w:val="05BAFUGrundschriftAufzhlungletzte"/>
    <w:qFormat/>
    <w:rsid w:val="00AE2978"/>
    <w:pPr>
      <w:numPr>
        <w:numId w:val="7"/>
      </w:numPr>
      <w:spacing w:after="0"/>
    </w:pPr>
  </w:style>
  <w:style w:type="paragraph" w:customStyle="1" w:styleId="05BAFUGrundschriftAufzhlung2Hierarchie">
    <w:name w:val="05_BAFU_Grundschrift Aufzählung 2. Hierarchie"/>
    <w:basedOn w:val="05BAFUGrundschriftAufzhlung"/>
    <w:qFormat/>
    <w:rsid w:val="009E4826"/>
    <w:pPr>
      <w:numPr>
        <w:ilvl w:val="1"/>
        <w:numId w:val="4"/>
      </w:numPr>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5"/>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 w:type="paragraph" w:customStyle="1" w:styleId="Tabelle">
    <w:name w:val="Tabelle"/>
    <w:basedOn w:val="Standard"/>
    <w:rsid w:val="00824DEE"/>
    <w:pPr>
      <w:tabs>
        <w:tab w:val="left" w:pos="567"/>
      </w:tabs>
      <w:spacing w:before="20" w:after="20" w:line="240" w:lineRule="atLeast"/>
      <w:ind w:left="57" w:right="57"/>
    </w:pPr>
    <w:rPr>
      <w:rFonts w:ascii="Arial" w:eastAsia="Times New Roman" w:hAnsi="Arial" w:cs="Times New Roman"/>
      <w:sz w:val="18"/>
      <w:szCs w:val="20"/>
      <w:lang w:val="de-DE" w:eastAsia="de-DE"/>
    </w:rPr>
  </w:style>
  <w:style w:type="paragraph" w:customStyle="1" w:styleId="Erluterung1">
    <w:name w:val="Erläuterung 1"/>
    <w:basedOn w:val="Kopfzeile"/>
    <w:rsid w:val="00C249F0"/>
    <w:pPr>
      <w:tabs>
        <w:tab w:val="clear" w:pos="9072"/>
        <w:tab w:val="right" w:pos="8505"/>
      </w:tabs>
      <w:spacing w:line="280" w:lineRule="atLeast"/>
    </w:pPr>
    <w:rPr>
      <w:rFonts w:ascii="Helvetica" w:eastAsia="Times" w:hAnsi="Helvetica" w:cs="Times New Roman"/>
      <w:i/>
      <w:smallCaps/>
      <w:color w:val="008080"/>
      <w:sz w:val="20"/>
      <w:szCs w:val="20"/>
      <w:lang w:eastAsia="de-DE"/>
    </w:rPr>
  </w:style>
  <w:style w:type="paragraph" w:customStyle="1" w:styleId="Erluterung2">
    <w:name w:val="Erläuterung 2"/>
    <w:basedOn w:val="Standard"/>
    <w:rsid w:val="006632EF"/>
    <w:pPr>
      <w:pBdr>
        <w:top w:val="single" w:sz="4" w:space="4" w:color="008080"/>
        <w:left w:val="single" w:sz="4" w:space="2" w:color="008080"/>
        <w:bottom w:val="single" w:sz="4" w:space="4" w:color="008080"/>
        <w:right w:val="single" w:sz="4" w:space="0" w:color="008080"/>
      </w:pBdr>
      <w:shd w:val="pct10" w:color="auto" w:fill="auto"/>
      <w:spacing w:after="0" w:line="280" w:lineRule="atLeast"/>
    </w:pPr>
    <w:rPr>
      <w:rFonts w:ascii="Helvetica" w:eastAsia="Times" w:hAnsi="Helvetica" w:cs="Times New Roman"/>
      <w:i/>
      <w:smallCaps/>
      <w:color w:val="00808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842815\Downloads\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5BA64-50A8-4BEE-B508-A4D5CD70D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VORL_Anhang_ESV.dotx</Template>
  <TotalTime>0</TotalTime>
  <Pages>2</Pages>
  <Words>502</Words>
  <Characters>3167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Pre-Media</cp:lastModifiedBy>
  <cp:revision>9</cp:revision>
  <cp:lastPrinted>2019-09-05T12:42:00Z</cp:lastPrinted>
  <dcterms:created xsi:type="dcterms:W3CDTF">2020-02-05T14:30:00Z</dcterms:created>
  <dcterms:modified xsi:type="dcterms:W3CDTF">2020-02-05T14:37:00Z</dcterms:modified>
</cp:coreProperties>
</file>