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D318F7" w:rsidRDefault="008859F6" w:rsidP="00180566">
      <w:pPr>
        <w:pStyle w:val="01BAFUKapiteltitelnummeriert"/>
        <w:numPr>
          <w:ilvl w:val="0"/>
          <w:numId w:val="0"/>
        </w:numPr>
        <w:rPr>
          <w:lang w:val="fr-CH"/>
        </w:rPr>
      </w:pPr>
      <w:bookmarkStart w:id="0" w:name="_Toc12457507"/>
      <w:r w:rsidRPr="00D318F7">
        <w:rPr>
          <w:color w:val="B6BDBB"/>
          <w:lang w:val="fr-CH"/>
        </w:rPr>
        <w:t>An</w:t>
      </w:r>
      <w:r w:rsidR="00D318F7" w:rsidRPr="00D318F7">
        <w:rPr>
          <w:color w:val="B6BDBB"/>
          <w:lang w:val="fr-CH"/>
        </w:rPr>
        <w:t>nexe</w:t>
      </w:r>
      <w:r w:rsidRPr="00D318F7">
        <w:rPr>
          <w:color w:val="B6BDBB"/>
          <w:lang w:val="fr-CH"/>
        </w:rPr>
        <w:t xml:space="preserve"> 2</w:t>
      </w:r>
      <w:bookmarkEnd w:id="0"/>
      <w:r w:rsidR="004F6BA5" w:rsidRPr="00D318F7">
        <w:rPr>
          <w:color w:val="B6BDBB"/>
          <w:lang w:val="fr-CH"/>
        </w:rPr>
        <w:t xml:space="preserve"> </w:t>
      </w:r>
      <w:r w:rsidR="00D318F7" w:rsidRPr="00D318F7">
        <w:rPr>
          <w:lang w:val="fr-FR"/>
        </w:rPr>
        <w:t>Liste des collaborateurs au sens de l’OPTM</w:t>
      </w:r>
      <w:r w:rsidR="00D318F7" w:rsidRPr="00D318F7">
        <w:rPr>
          <w:vertAlign w:val="superscript"/>
          <w:lang w:val="fr-FR"/>
        </w:rPr>
        <w:footnoteReference w:id="1"/>
      </w:r>
    </w:p>
    <w:p w:rsidR="00D318F7" w:rsidRPr="00D318F7" w:rsidRDefault="00D318F7" w:rsidP="00D318F7">
      <w:pPr>
        <w:pStyle w:val="05BAFUGrundschrift"/>
        <w:rPr>
          <w:rFonts w:ascii="Times New Roman" w:hAnsi="Times New Roman" w:cs="Times New Roman"/>
          <w:i/>
          <w:lang w:val="fr-FR"/>
        </w:rPr>
      </w:pPr>
      <w:r w:rsidRPr="00D318F7">
        <w:rPr>
          <w:rFonts w:ascii="Times New Roman" w:hAnsi="Times New Roman" w:cs="Times New Roman"/>
          <w:i/>
          <w:lang w:val="fr-FR"/>
        </w:rPr>
        <w:t>La forme et la présentation de cette liste sont laissées à l’appréciation de l’employeur. On peut éventuellement aussi utiliser une liste existante qui sera modifiée de manière à comporter les informations exigées ici.</w:t>
      </w:r>
    </w:p>
    <w:p w:rsidR="009B0A5B" w:rsidRPr="009B0A5B" w:rsidRDefault="009B0A5B" w:rsidP="009B0A5B">
      <w:pPr>
        <w:pStyle w:val="05BAFUGrundschrift"/>
        <w:rPr>
          <w:lang w:val="fr-FR"/>
        </w:rPr>
      </w:pPr>
      <w:r w:rsidRPr="009B0A5B">
        <w:rPr>
          <w:lang w:val="fr-FR"/>
        </w:rPr>
        <w:t xml:space="preserve">Les collaborateurs ci-après de </w:t>
      </w:r>
      <w:r w:rsidRPr="009B0A5B">
        <w:rPr>
          <w:b/>
          <w:color w:val="6C9051" w:themeColor="accent2" w:themeShade="BF"/>
          <w:lang w:val="fr-FR"/>
        </w:rPr>
        <w:t>(nom de l’entreprise)</w:t>
      </w:r>
      <w:r w:rsidRPr="009B0A5B">
        <w:rPr>
          <w:i/>
          <w:color w:val="6C9051" w:themeColor="accent2" w:themeShade="BF"/>
          <w:lang w:val="fr-FR"/>
        </w:rPr>
        <w:t xml:space="preserve"> </w:t>
      </w:r>
      <w:r w:rsidRPr="009B0A5B">
        <w:rPr>
          <w:lang w:val="fr-FR"/>
        </w:rPr>
        <w:t>travaillent avec des microorganismes du groupe 2. Les informations suivantes sont importantes du point de vue de la médecine du travail :</w:t>
      </w:r>
    </w:p>
    <w:tbl>
      <w:tblPr>
        <w:tblStyle w:val="Gitternetztabelle2"/>
        <w:tblW w:w="148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9"/>
        <w:gridCol w:w="1247"/>
        <w:gridCol w:w="1276"/>
        <w:gridCol w:w="2409"/>
        <w:gridCol w:w="2552"/>
        <w:gridCol w:w="1653"/>
        <w:gridCol w:w="1654"/>
        <w:gridCol w:w="1654"/>
      </w:tblGrid>
      <w:tr w:rsidR="00D36875" w:rsidRPr="00D36875" w:rsidTr="00314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D36875" w:rsidRPr="00D36875" w:rsidRDefault="009B0A5B" w:rsidP="00D36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D36875" w:rsidRPr="00D36875" w:rsidRDefault="009B0A5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Entrée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D36875" w:rsidRPr="00D36875" w:rsidRDefault="009B0A5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Départ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36875" w:rsidRPr="00D36875" w:rsidRDefault="009B0A5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Organismes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D36875" w:rsidRPr="00D36875" w:rsidRDefault="009B0A5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Nature du travail</w:t>
            </w:r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</w:tcPr>
          <w:p w:rsidR="009B0A5B" w:rsidRPr="009B0A5B" w:rsidRDefault="009B0A5B" w:rsidP="009B0A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 xml:space="preserve">Mesures relevant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de la médecine du travail (p. ex. vaccination) nécessaires ?</w:t>
            </w:r>
          </w:p>
          <w:p w:rsidR="00D36875" w:rsidRPr="00D36875" w:rsidRDefault="009B0A5B" w:rsidP="009B0A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oui/non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</w:tcPr>
          <w:p w:rsidR="009B0A5B" w:rsidRPr="009B0A5B" w:rsidRDefault="009B0A5B" w:rsidP="009B0A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Dossier médical disponible ?</w:t>
            </w:r>
          </w:p>
          <w:p w:rsidR="00D36875" w:rsidRPr="00D36875" w:rsidRDefault="009B0A5B" w:rsidP="009B0A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oui/non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</w:tcPr>
          <w:p w:rsidR="00D36875" w:rsidRPr="00D36875" w:rsidRDefault="009B0A5B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9B0A5B">
              <w:rPr>
                <w:rFonts w:ascii="Arial" w:hAnsi="Arial" w:cs="Arial"/>
                <w:sz w:val="16"/>
                <w:szCs w:val="16"/>
                <w:lang w:val="fr-FR"/>
              </w:rPr>
              <w:t>Médecin responsable</w:t>
            </w:r>
          </w:p>
        </w:tc>
      </w:tr>
      <w:tr w:rsidR="00D36875" w:rsidRPr="00D36875" w:rsidTr="00314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D36875" w:rsidRDefault="009B0A5B" w:rsidP="00E43A48">
            <w:pPr>
              <w:pStyle w:val="07BAFUTabellelinks"/>
              <w:rPr>
                <w:lang w:val="de-CH"/>
              </w:rPr>
            </w:pPr>
            <w:r w:rsidRPr="009B0A5B">
              <w:rPr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9B0A5B" w:rsidRDefault="009B0A5B" w:rsidP="00E43A48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7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9B0A5B" w:rsidRDefault="009B0A5B" w:rsidP="00E43A48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40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9B0A5B" w:rsidRDefault="009B0A5B" w:rsidP="00E43A48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55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9B0A5B" w:rsidRDefault="009B0A5B" w:rsidP="009B0A5B">
            <w:pPr>
              <w:pStyle w:val="07BAFUTabellezentrier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653" w:type="dxa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D36875" w:rsidRPr="00D36875" w:rsidRDefault="006842BC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>
              <w:rPr>
                <w:lang w:val="de-CH"/>
              </w:rPr>
              <w:t>o</w:t>
            </w:r>
            <w:bookmarkStart w:id="1" w:name="_GoBack"/>
            <w:bookmarkEnd w:id="1"/>
            <w:r w:rsidR="009B0A5B">
              <w:rPr>
                <w:lang w:val="de-CH"/>
              </w:rPr>
              <w:t>ui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36875" w:rsidRPr="009B0A5B" w:rsidRDefault="009B0A5B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lang w:val="fr-FR"/>
              </w:rPr>
              <w:t>oui (obligatoire)</w:t>
            </w:r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36875" w:rsidRPr="00D36875" w:rsidRDefault="009B0A5B" w:rsidP="009B0A5B">
            <w:pPr>
              <w:pStyle w:val="07BAFUTabellezentrier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  <w:tr w:rsidR="00314DFB" w:rsidRPr="00D36875" w:rsidTr="00314DFB">
        <w:trPr>
          <w:trHeight w:hRule="exact"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9B0A5B" w:rsidRDefault="009B0A5B" w:rsidP="00314DFB">
            <w:pPr>
              <w:pStyle w:val="07BAFUTabellelinks"/>
              <w:rPr>
                <w:lang w:val="de-CH"/>
              </w:rPr>
            </w:pPr>
            <w:r w:rsidRPr="009B0A5B">
              <w:rPr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9B0A5B" w:rsidP="00314DF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27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9B0A5B" w:rsidP="00314DF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40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9B0A5B" w:rsidP="00314DF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255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9B0A5B" w:rsidP="009B0A5B">
            <w:pPr>
              <w:pStyle w:val="07BAFUTabellezentrier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  <w:tc>
          <w:tcPr>
            <w:tcW w:w="1653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  <w:vAlign w:val="center"/>
          </w:tcPr>
          <w:p w:rsidR="00314DFB" w:rsidRPr="00D36875" w:rsidRDefault="009B0A5B" w:rsidP="009B0A5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>
              <w:rPr>
                <w:lang w:val="de-CH"/>
              </w:rPr>
              <w:t>non</w:t>
            </w:r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314DFB" w:rsidRPr="00D36875" w:rsidRDefault="009B0A5B" w:rsidP="00314DF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>
              <w:rPr>
                <w:lang w:val="de-CH"/>
              </w:rPr>
              <w:t>non</w:t>
            </w:r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314DFB" w:rsidRPr="00D36875" w:rsidRDefault="009B0A5B" w:rsidP="009B0A5B">
            <w:pPr>
              <w:pStyle w:val="07BAFUTabellezentrier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r w:rsidRPr="009B0A5B">
              <w:rPr>
                <w:b/>
                <w:color w:val="6C9051" w:themeColor="accent2" w:themeShade="BF"/>
                <w:lang w:val="de-CH"/>
              </w:rPr>
              <w:t>…</w:t>
            </w:r>
          </w:p>
        </w:tc>
      </w:tr>
    </w:tbl>
    <w:p w:rsidR="008263A1" w:rsidRDefault="008263A1" w:rsidP="005D54DA">
      <w:pPr>
        <w:pStyle w:val="05BAFUGrundschrift"/>
      </w:pPr>
    </w:p>
    <w:p w:rsidR="00A71724" w:rsidRPr="00A71724" w:rsidRDefault="00A71724" w:rsidP="00A71724">
      <w:pPr>
        <w:pStyle w:val="05BAFUGrundschriftohneAbstanddanach"/>
        <w:rPr>
          <w:lang w:val="fr-FR"/>
        </w:rPr>
      </w:pPr>
      <w:r w:rsidRPr="00A71724">
        <w:rPr>
          <w:lang w:val="fr-FR"/>
        </w:rPr>
        <w:t>En plus du nom des collaborateurs travaillant avec des microorganismes du groupe 2, il y a également lieu d’indiquer, lorsque cela s’applique (art. 13 OPTM) :</w:t>
      </w:r>
    </w:p>
    <w:p w:rsidR="00A71724" w:rsidRPr="00A71724" w:rsidRDefault="00A71724" w:rsidP="00A71724">
      <w:pPr>
        <w:pStyle w:val="05BAFUGrundschriftAufzhlung"/>
        <w:rPr>
          <w:lang w:val="fr-FR"/>
        </w:rPr>
      </w:pPr>
      <w:r w:rsidRPr="00A71724">
        <w:rPr>
          <w:lang w:val="fr-FR"/>
        </w:rPr>
        <w:t>le nom de tous les employés qui sont ou ont été exposés à des microorganismes des groupes 3 et 4 ;</w:t>
      </w:r>
    </w:p>
    <w:p w:rsidR="00A71724" w:rsidRPr="00A71724" w:rsidRDefault="00A71724" w:rsidP="00A71724">
      <w:pPr>
        <w:pStyle w:val="05BAFUGrundschriftAufzhlungletzte"/>
        <w:rPr>
          <w:lang w:val="fr-FR"/>
        </w:rPr>
      </w:pPr>
      <w:r w:rsidRPr="00A71724">
        <w:rPr>
          <w:lang w:val="fr-FR"/>
        </w:rPr>
        <w:t xml:space="preserve">les accidents et les incidents impliquant des </w:t>
      </w:r>
      <w:r w:rsidRPr="00A71724">
        <w:t>microorganismes</w:t>
      </w:r>
      <w:r w:rsidRPr="00A71724">
        <w:rPr>
          <w:lang w:val="fr-FR"/>
        </w:rPr>
        <w:t xml:space="preserve"> (voir dossier médical et formulaire de déclaration des incidents de laboratoire).</w:t>
      </w:r>
    </w:p>
    <w:tbl>
      <w:tblPr>
        <w:tblStyle w:val="Gitternetztabelle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A10786" w:rsidTr="005C7B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A10786" w:rsidRDefault="00A71724">
            <w:pPr>
              <w:pStyle w:val="07BAFUTabellelinks"/>
            </w:pPr>
            <w:proofErr w:type="spellStart"/>
            <w:r w:rsidRPr="00D56AD9">
              <w:rPr>
                <w:color w:val="6C9051" w:themeColor="accent2" w:themeShade="BF"/>
              </w:rPr>
              <w:t>Redige</w:t>
            </w:r>
            <w:proofErr w:type="spellEnd"/>
            <w:r w:rsidRPr="00D56AD9">
              <w:rPr>
                <w:color w:val="6C9051" w:themeColor="accent2" w:themeShade="BF"/>
              </w:rPr>
              <w:t>/</w:t>
            </w:r>
            <w:proofErr w:type="spellStart"/>
            <w:r w:rsidRPr="00D56AD9">
              <w:rPr>
                <w:color w:val="6C9051" w:themeColor="accent2" w:themeShade="BF"/>
              </w:rPr>
              <w:t>Approuve</w:t>
            </w:r>
            <w:proofErr w:type="spellEnd"/>
            <w:r w:rsidRPr="00D56AD9">
              <w:rPr>
                <w:color w:val="6C9051" w:themeColor="accent2" w:themeShade="BF"/>
              </w:rPr>
              <w:t xml:space="preserve"> par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A10786" w:rsidRDefault="00A10786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786" w:rsidTr="005C7B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A10786" w:rsidRDefault="00A71724">
            <w:pPr>
              <w:pStyle w:val="07BAFUTabellelinks"/>
            </w:pPr>
            <w:r w:rsidRPr="00D56AD9">
              <w:rPr>
                <w:color w:val="6C9051" w:themeColor="accent2" w:themeShade="BF"/>
              </w:rPr>
              <w:t>Date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A10786" w:rsidRDefault="00A10786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B973E3">
      <w:headerReference w:type="default" r:id="rId8"/>
      <w:pgSz w:w="16838" w:h="11906" w:orient="landscape" w:code="9"/>
      <w:pgMar w:top="1021" w:right="1160" w:bottom="567" w:left="79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DEC" w:rsidRDefault="00426DEC" w:rsidP="00DE38F1">
      <w:pPr>
        <w:spacing w:after="0" w:line="240" w:lineRule="auto"/>
      </w:pPr>
      <w:r>
        <w:separator/>
      </w:r>
    </w:p>
  </w:endnote>
  <w:endnote w:type="continuationSeparator" w:id="0">
    <w:p w:rsidR="00426DEC" w:rsidRDefault="00426DEC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modern"/>
    <w:notTrueType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DEC" w:rsidRDefault="00426DEC" w:rsidP="00DE38F1">
      <w:pPr>
        <w:spacing w:after="0" w:line="240" w:lineRule="auto"/>
      </w:pPr>
    </w:p>
  </w:footnote>
  <w:footnote w:type="continuationSeparator" w:id="0">
    <w:p w:rsidR="00426DEC" w:rsidRDefault="00426DEC" w:rsidP="00DE38F1">
      <w:pPr>
        <w:spacing w:after="0" w:line="240" w:lineRule="auto"/>
      </w:pPr>
      <w:r>
        <w:continuationSeparator/>
      </w:r>
    </w:p>
  </w:footnote>
  <w:footnote w:id="1">
    <w:p w:rsidR="00D318F7" w:rsidRPr="009977CF" w:rsidRDefault="00D318F7" w:rsidP="00A71724">
      <w:pPr>
        <w:pStyle w:val="05BAFUFussnote"/>
      </w:pPr>
      <w:r w:rsidRPr="009977CF">
        <w:rPr>
          <w:rStyle w:val="Funotenzeichen"/>
          <w:lang w:val="fr-FR"/>
        </w:rPr>
        <w:footnoteRef/>
      </w:r>
      <w:r w:rsidRPr="009977CF">
        <w:t xml:space="preserve"> Ordonnance sur la protection des travailleurs contre les risques liés aux microorganismes, RS</w:t>
      </w:r>
      <w:r>
        <w:t> </w:t>
      </w:r>
      <w:r w:rsidRPr="009977CF">
        <w:t>832.321</w:t>
      </w:r>
      <w:r>
        <w:t> ;</w:t>
      </w:r>
      <w:r w:rsidRPr="009977CF">
        <w:t xml:space="preserve"> en particulier</w:t>
      </w:r>
      <w:r>
        <w:t xml:space="preserve"> l’</w:t>
      </w:r>
      <w:r w:rsidRPr="009977CF">
        <w:t>art. 13. 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D318F7" w:rsidRDefault="008859F6" w:rsidP="00D318F7">
    <w:pPr>
      <w:pStyle w:val="99BAFUKopfzeileGrau"/>
      <w:rPr>
        <w:lang w:val="fr-CH"/>
      </w:rPr>
    </w:pPr>
    <w:r w:rsidRPr="00D318F7">
      <w:rPr>
        <w:lang w:val="fr-CH"/>
      </w:rPr>
      <w:t>An</w:t>
    </w:r>
    <w:r w:rsidR="00D318F7" w:rsidRPr="00D318F7">
      <w:rPr>
        <w:lang w:val="fr-CH"/>
      </w:rPr>
      <w:t>nexe</w:t>
    </w:r>
    <w:r w:rsidRPr="00D318F7">
      <w:rPr>
        <w:lang w:val="fr-CH"/>
      </w:rPr>
      <w:t xml:space="preserve"> 2</w:t>
    </w:r>
    <w:r w:rsidR="008263A1" w:rsidRPr="00D318F7">
      <w:rPr>
        <w:lang w:val="fr-CH"/>
      </w:rPr>
      <w:t xml:space="preserve">. </w:t>
    </w:r>
    <w:r w:rsidR="00D318F7" w:rsidRPr="00D318F7">
      <w:rPr>
        <w:lang w:val="fr-FR"/>
      </w:rPr>
      <w:t>Concept de sécurité au sens de l’OUC et de l’OPTM pour les laboratoires de niveau </w:t>
    </w:r>
    <w:r w:rsidR="00D318F7">
      <w:rPr>
        <w:lang w:val="fr-FR"/>
      </w:rPr>
      <w:t>2</w:t>
    </w:r>
    <w:r w:rsidR="008263A1" w:rsidRPr="00D318F7">
      <w:rPr>
        <w:rStyle w:val="99Kopfzeilegrau"/>
        <w:color w:val="auto"/>
        <w:lang w:val="fr-CH"/>
      </w:rPr>
      <w:t xml:space="preserve"> </w:t>
    </w:r>
    <w:r w:rsidR="008263A1" w:rsidRPr="00D318F7">
      <w:rPr>
        <w:rStyle w:val="99Kopfzeilegrau"/>
        <w:lang w:val="fr-CH"/>
      </w:rPr>
      <w:t xml:space="preserve">© </w:t>
    </w:r>
    <w:r w:rsidR="00D318F7">
      <w:rPr>
        <w:rStyle w:val="99Kopfzeilegrau"/>
        <w:lang w:val="fr-CH"/>
      </w:rPr>
      <w:t>OFEV</w:t>
    </w:r>
    <w:r w:rsidR="008263A1" w:rsidRPr="00D318F7">
      <w:rPr>
        <w:rStyle w:val="99Kopfzeilegrau"/>
        <w:lang w:val="fr-CH"/>
      </w:rPr>
      <w:t xml:space="preserve"> 2019</w:t>
    </w:r>
    <w:r w:rsidR="008263A1" w:rsidRPr="00D318F7">
      <w:rPr>
        <w:lang w:val="fr-CH"/>
      </w:rPr>
      <w:tab/>
    </w:r>
    <w:r w:rsidR="008263A1" w:rsidRPr="005C7BE9">
      <w:fldChar w:fldCharType="begin"/>
    </w:r>
    <w:r w:rsidR="008263A1" w:rsidRPr="00D318F7">
      <w:rPr>
        <w:lang w:val="fr-CH"/>
      </w:rPr>
      <w:instrText>PAGE   \* MERGEFORMAT</w:instrText>
    </w:r>
    <w:r w:rsidR="008263A1" w:rsidRPr="005C7BE9">
      <w:fldChar w:fldCharType="separate"/>
    </w:r>
    <w:r w:rsidR="006842BC">
      <w:rPr>
        <w:noProof/>
        <w:lang w:val="fr-CH"/>
      </w:rPr>
      <w:t>1</w:t>
    </w:r>
    <w:r w:rsidR="008263A1" w:rsidRPr="005C7BE9">
      <w:fldChar w:fldCharType="end"/>
    </w:r>
  </w:p>
  <w:p w:rsidR="008263A1" w:rsidRPr="00D318F7" w:rsidRDefault="008263A1" w:rsidP="008263A1">
    <w:pPr>
      <w:pStyle w:val="99BAFUSatzspiegellinie"/>
      <w:tabs>
        <w:tab w:val="clear" w:pos="9072"/>
        <w:tab w:val="left" w:pos="1038"/>
      </w:tabs>
      <w:rPr>
        <w:lang w:val="fr-CH"/>
      </w:rPr>
    </w:pPr>
  </w:p>
  <w:p w:rsidR="008263A1" w:rsidRPr="00D318F7" w:rsidRDefault="008263A1">
    <w:pPr>
      <w:pStyle w:val="Kopfzeile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42FEB"/>
    <w:multiLevelType w:val="hybridMultilevel"/>
    <w:tmpl w:val="1D1E7924"/>
    <w:lvl w:ilvl="0" w:tplc="6AE086CE">
      <w:start w:val="2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7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0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3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11"/>
  </w:num>
  <w:num w:numId="4">
    <w:abstractNumId w:val="16"/>
  </w:num>
  <w:num w:numId="5">
    <w:abstractNumId w:val="23"/>
  </w:num>
  <w:num w:numId="6">
    <w:abstractNumId w:val="19"/>
  </w:num>
  <w:num w:numId="7">
    <w:abstractNumId w:val="19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7"/>
  </w:num>
  <w:num w:numId="16">
    <w:abstractNumId w:val="20"/>
  </w:num>
  <w:num w:numId="17">
    <w:abstractNumId w:val="12"/>
  </w:num>
  <w:num w:numId="18">
    <w:abstractNumId w:val="22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</w:num>
  <w:num w:numId="25">
    <w:abstractNumId w:val="15"/>
  </w:num>
  <w:num w:numId="26">
    <w:abstractNumId w:val="2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452C"/>
    <w:rsid w:val="000E45B2"/>
    <w:rsid w:val="000E520E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94DC9"/>
    <w:rsid w:val="001A44A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7B6"/>
    <w:rsid w:val="00276DDF"/>
    <w:rsid w:val="00284FE3"/>
    <w:rsid w:val="00286B19"/>
    <w:rsid w:val="002C7AD1"/>
    <w:rsid w:val="002F1914"/>
    <w:rsid w:val="00303E74"/>
    <w:rsid w:val="0030499A"/>
    <w:rsid w:val="00312C36"/>
    <w:rsid w:val="00314DFB"/>
    <w:rsid w:val="003176A2"/>
    <w:rsid w:val="00340CA8"/>
    <w:rsid w:val="00342FD2"/>
    <w:rsid w:val="00355384"/>
    <w:rsid w:val="003565E8"/>
    <w:rsid w:val="003741F7"/>
    <w:rsid w:val="003746C6"/>
    <w:rsid w:val="003766B9"/>
    <w:rsid w:val="00392765"/>
    <w:rsid w:val="003A597F"/>
    <w:rsid w:val="003B6705"/>
    <w:rsid w:val="00423368"/>
    <w:rsid w:val="00426DEC"/>
    <w:rsid w:val="00456CCB"/>
    <w:rsid w:val="00463452"/>
    <w:rsid w:val="00465964"/>
    <w:rsid w:val="00490C6C"/>
    <w:rsid w:val="004B4476"/>
    <w:rsid w:val="004B7112"/>
    <w:rsid w:val="004C236A"/>
    <w:rsid w:val="004C4B1D"/>
    <w:rsid w:val="004E03D2"/>
    <w:rsid w:val="004E7EAC"/>
    <w:rsid w:val="004F216A"/>
    <w:rsid w:val="004F374B"/>
    <w:rsid w:val="004F44ED"/>
    <w:rsid w:val="004F6BA5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B2F37"/>
    <w:rsid w:val="005B4E5A"/>
    <w:rsid w:val="005C4B31"/>
    <w:rsid w:val="005C7BE9"/>
    <w:rsid w:val="005D4790"/>
    <w:rsid w:val="005D54DA"/>
    <w:rsid w:val="005F1E57"/>
    <w:rsid w:val="005F66F3"/>
    <w:rsid w:val="0060561E"/>
    <w:rsid w:val="00615917"/>
    <w:rsid w:val="00624E5D"/>
    <w:rsid w:val="006555AB"/>
    <w:rsid w:val="00656D20"/>
    <w:rsid w:val="00656E64"/>
    <w:rsid w:val="00662AEE"/>
    <w:rsid w:val="00673184"/>
    <w:rsid w:val="00675961"/>
    <w:rsid w:val="0068153F"/>
    <w:rsid w:val="006822CA"/>
    <w:rsid w:val="006842BC"/>
    <w:rsid w:val="006A2B0C"/>
    <w:rsid w:val="006B4642"/>
    <w:rsid w:val="006E2C99"/>
    <w:rsid w:val="006E453A"/>
    <w:rsid w:val="006E7C6F"/>
    <w:rsid w:val="006F27DB"/>
    <w:rsid w:val="00702B4D"/>
    <w:rsid w:val="00704BD5"/>
    <w:rsid w:val="00706C67"/>
    <w:rsid w:val="0071445F"/>
    <w:rsid w:val="0071576D"/>
    <w:rsid w:val="00727ECB"/>
    <w:rsid w:val="0073013E"/>
    <w:rsid w:val="007313BE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859F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0A5B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0786"/>
    <w:rsid w:val="00A14E83"/>
    <w:rsid w:val="00A23AAB"/>
    <w:rsid w:val="00A36765"/>
    <w:rsid w:val="00A60378"/>
    <w:rsid w:val="00A71724"/>
    <w:rsid w:val="00A72158"/>
    <w:rsid w:val="00A84F32"/>
    <w:rsid w:val="00AB39EF"/>
    <w:rsid w:val="00AC2BB5"/>
    <w:rsid w:val="00AD2418"/>
    <w:rsid w:val="00AE55DC"/>
    <w:rsid w:val="00AF3C5E"/>
    <w:rsid w:val="00B21758"/>
    <w:rsid w:val="00B319B1"/>
    <w:rsid w:val="00B325D1"/>
    <w:rsid w:val="00B40C53"/>
    <w:rsid w:val="00B87B03"/>
    <w:rsid w:val="00B91E01"/>
    <w:rsid w:val="00B95429"/>
    <w:rsid w:val="00B973E3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E6B13"/>
    <w:rsid w:val="00CF6289"/>
    <w:rsid w:val="00CF7E2C"/>
    <w:rsid w:val="00D046D6"/>
    <w:rsid w:val="00D12461"/>
    <w:rsid w:val="00D313E8"/>
    <w:rsid w:val="00D318F7"/>
    <w:rsid w:val="00D32634"/>
    <w:rsid w:val="00D3342E"/>
    <w:rsid w:val="00D36875"/>
    <w:rsid w:val="00D45CE1"/>
    <w:rsid w:val="00D53403"/>
    <w:rsid w:val="00D56AD9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63A80"/>
    <w:rsid w:val="00F71844"/>
    <w:rsid w:val="00F7774D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styleId="Textkrper">
    <w:name w:val="Body Text"/>
    <w:basedOn w:val="Standard"/>
    <w:link w:val="TextkrperZchn"/>
    <w:semiHidden/>
    <w:unhideWhenUsed/>
    <w:rsid w:val="008859F6"/>
    <w:pPr>
      <w:spacing w:after="0" w:line="280" w:lineRule="atLeast"/>
      <w:jc w:val="both"/>
    </w:pPr>
    <w:rPr>
      <w:rFonts w:ascii="Helvetica" w:eastAsia="Times" w:hAnsi="Helvetica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859F6"/>
    <w:rPr>
      <w:rFonts w:ascii="Helvetica" w:eastAsia="Times" w:hAnsi="Helvetica" w:cs="Times New Roman"/>
      <w:sz w:val="20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859F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85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7CE93-89F2-40F9-9E09-373E7EB89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7</cp:revision>
  <cp:lastPrinted>2019-09-05T12:42:00Z</cp:lastPrinted>
  <dcterms:created xsi:type="dcterms:W3CDTF">2020-02-04T05:36:00Z</dcterms:created>
  <dcterms:modified xsi:type="dcterms:W3CDTF">2020-02-04T05:46:00Z</dcterms:modified>
</cp:coreProperties>
</file>